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4B70" w:rsidRPr="00D20023" w:rsidRDefault="00EF4B70" w:rsidP="00EF4B70">
      <w:pPr>
        <w:spacing w:after="0" w:line="360" w:lineRule="auto"/>
        <w:jc w:val="center"/>
        <w:rPr>
          <w:rFonts w:asciiTheme="majorHAnsi" w:hAnsiTheme="majorHAnsi" w:cs="Arial"/>
          <w:b/>
          <w:sz w:val="20"/>
          <w:szCs w:val="20"/>
          <w:u w:val="single"/>
        </w:rPr>
      </w:pPr>
      <w:bookmarkStart w:id="0" w:name="_GoBack"/>
      <w:bookmarkEnd w:id="0"/>
      <w:r w:rsidRPr="00D20023">
        <w:rPr>
          <w:rFonts w:asciiTheme="majorHAnsi" w:hAnsiTheme="majorHAnsi" w:cs="Arial"/>
          <w:b/>
          <w:sz w:val="20"/>
          <w:szCs w:val="20"/>
          <w:u w:val="single"/>
        </w:rPr>
        <w:t>INTRODUCTION</w:t>
      </w:r>
    </w:p>
    <w:p w:rsidR="00EF4B70" w:rsidRPr="00D20023" w:rsidRDefault="00EF4B70" w:rsidP="00EF4B70">
      <w:pPr>
        <w:ind w:firstLine="720"/>
        <w:jc w:val="both"/>
        <w:rPr>
          <w:rFonts w:asciiTheme="majorHAnsi" w:hAnsiTheme="majorHAnsi" w:cs="Arial"/>
          <w:sz w:val="20"/>
          <w:szCs w:val="20"/>
        </w:rPr>
      </w:pPr>
      <w:proofErr w:type="spellStart"/>
      <w:r w:rsidRPr="00D20023">
        <w:rPr>
          <w:rFonts w:asciiTheme="majorHAnsi" w:hAnsiTheme="majorHAnsi"/>
          <w:sz w:val="20"/>
          <w:szCs w:val="20"/>
        </w:rPr>
        <w:t>Ranikhet</w:t>
      </w:r>
      <w:proofErr w:type="spellEnd"/>
      <w:r w:rsidRPr="00D20023">
        <w:rPr>
          <w:rFonts w:asciiTheme="majorHAnsi" w:hAnsiTheme="majorHAnsi"/>
          <w:sz w:val="20"/>
          <w:szCs w:val="20"/>
        </w:rPr>
        <w:t xml:space="preserve"> disease, also known as Newcastle disease is one of the most important viral diseases of poultry that affect a wide range of birds including chicken. Chickens are the most susceptible where it can cause heavy mortality at a very fast rate, if care is not taken to vaccinate the birds. </w:t>
      </w:r>
      <w:r w:rsidRPr="00D20023">
        <w:rPr>
          <w:rFonts w:asciiTheme="majorHAnsi" w:hAnsiTheme="majorHAnsi" w:cs="Arial"/>
          <w:sz w:val="20"/>
          <w:szCs w:val="20"/>
        </w:rPr>
        <w:t>To control this disease, it is important that the farmer should learn how to vaccinate chickens against the disease and how to raise chickens in a way that is more likely to keep them healthy.</w:t>
      </w:r>
    </w:p>
    <w:p w:rsidR="00EF4B70" w:rsidRPr="00D20023" w:rsidRDefault="00EF4B70" w:rsidP="00EF4B70">
      <w:pPr>
        <w:jc w:val="center"/>
        <w:rPr>
          <w:rFonts w:asciiTheme="majorHAnsi" w:hAnsiTheme="majorHAnsi" w:cs="Arial"/>
          <w:b/>
          <w:sz w:val="20"/>
          <w:szCs w:val="20"/>
          <w:u w:val="single"/>
        </w:rPr>
      </w:pPr>
      <w:r w:rsidRPr="00D20023">
        <w:rPr>
          <w:rFonts w:asciiTheme="majorHAnsi" w:hAnsiTheme="majorHAnsi" w:cs="Arial"/>
          <w:b/>
          <w:sz w:val="20"/>
          <w:szCs w:val="20"/>
          <w:u w:val="single"/>
        </w:rPr>
        <w:t>MODE OF TRANSMISSION</w:t>
      </w:r>
    </w:p>
    <w:p w:rsidR="00EF4B70" w:rsidRPr="00D20023" w:rsidRDefault="00EF4B70" w:rsidP="00EF4B70">
      <w:pPr>
        <w:pStyle w:val="ListParagraph"/>
        <w:numPr>
          <w:ilvl w:val="0"/>
          <w:numId w:val="1"/>
        </w:numPr>
        <w:jc w:val="both"/>
        <w:rPr>
          <w:rFonts w:asciiTheme="majorHAnsi" w:hAnsiTheme="majorHAnsi"/>
          <w:sz w:val="20"/>
          <w:szCs w:val="20"/>
        </w:rPr>
      </w:pPr>
      <w:r w:rsidRPr="00D20023">
        <w:rPr>
          <w:rFonts w:asciiTheme="majorHAnsi" w:hAnsiTheme="majorHAnsi"/>
          <w:sz w:val="20"/>
          <w:szCs w:val="20"/>
        </w:rPr>
        <w:t>Direct contact with secretions especially droppings and nasal secretion from infected birds</w:t>
      </w:r>
    </w:p>
    <w:p w:rsidR="00EF4B70" w:rsidRPr="00D20023" w:rsidRDefault="00EF4B70" w:rsidP="00EF4B70">
      <w:pPr>
        <w:pStyle w:val="ListParagraph"/>
        <w:numPr>
          <w:ilvl w:val="0"/>
          <w:numId w:val="1"/>
        </w:numPr>
        <w:jc w:val="both"/>
        <w:rPr>
          <w:rFonts w:asciiTheme="majorHAnsi" w:hAnsiTheme="majorHAnsi"/>
          <w:sz w:val="20"/>
          <w:szCs w:val="20"/>
        </w:rPr>
      </w:pPr>
      <w:r w:rsidRPr="00D20023">
        <w:rPr>
          <w:rFonts w:asciiTheme="majorHAnsi" w:hAnsiTheme="majorHAnsi"/>
          <w:sz w:val="20"/>
          <w:szCs w:val="20"/>
        </w:rPr>
        <w:t>Contaminated feed, water, utensils, premises, human clothing etc.</w:t>
      </w:r>
    </w:p>
    <w:p w:rsidR="00EF4B70" w:rsidRPr="00D20023" w:rsidRDefault="00EF4B70" w:rsidP="00EF4B70">
      <w:pPr>
        <w:rPr>
          <w:rFonts w:asciiTheme="majorHAnsi" w:hAnsiTheme="majorHAnsi"/>
          <w:b/>
          <w:i/>
        </w:rPr>
      </w:pPr>
      <w:r w:rsidRPr="00D20023">
        <w:rPr>
          <w:rFonts w:asciiTheme="majorHAnsi" w:hAnsiTheme="majorHAnsi"/>
          <w:b/>
          <w:i/>
        </w:rPr>
        <w:t>SOURCES OF VIRUS:</w:t>
      </w:r>
    </w:p>
    <w:p w:rsidR="00EF4B70" w:rsidRPr="00D20023" w:rsidRDefault="00EF4B70" w:rsidP="00EF4B70">
      <w:pPr>
        <w:pStyle w:val="ListParagraph"/>
        <w:numPr>
          <w:ilvl w:val="0"/>
          <w:numId w:val="2"/>
        </w:numPr>
        <w:jc w:val="both"/>
        <w:rPr>
          <w:rFonts w:asciiTheme="majorHAnsi" w:hAnsiTheme="majorHAnsi"/>
          <w:sz w:val="20"/>
          <w:szCs w:val="20"/>
        </w:rPr>
      </w:pPr>
      <w:r w:rsidRPr="00D20023">
        <w:rPr>
          <w:rFonts w:asciiTheme="majorHAnsi" w:hAnsiTheme="majorHAnsi"/>
          <w:sz w:val="20"/>
          <w:szCs w:val="20"/>
        </w:rPr>
        <w:t xml:space="preserve">Respiratory discharge, </w:t>
      </w:r>
      <w:proofErr w:type="spellStart"/>
      <w:r w:rsidRPr="00D20023">
        <w:rPr>
          <w:rFonts w:asciiTheme="majorHAnsi" w:hAnsiTheme="majorHAnsi"/>
          <w:sz w:val="20"/>
          <w:szCs w:val="20"/>
        </w:rPr>
        <w:t>faeces</w:t>
      </w:r>
      <w:proofErr w:type="spellEnd"/>
      <w:r w:rsidRPr="00D20023">
        <w:rPr>
          <w:rFonts w:asciiTheme="majorHAnsi" w:hAnsiTheme="majorHAnsi"/>
          <w:sz w:val="20"/>
          <w:szCs w:val="20"/>
        </w:rPr>
        <w:t>.</w:t>
      </w:r>
    </w:p>
    <w:p w:rsidR="00EF4B70" w:rsidRPr="00D20023" w:rsidRDefault="00EF4B70" w:rsidP="00EF4B70">
      <w:pPr>
        <w:pStyle w:val="ListParagraph"/>
        <w:numPr>
          <w:ilvl w:val="0"/>
          <w:numId w:val="2"/>
        </w:numPr>
        <w:jc w:val="both"/>
        <w:rPr>
          <w:rFonts w:asciiTheme="majorHAnsi" w:hAnsiTheme="majorHAnsi"/>
          <w:sz w:val="20"/>
          <w:szCs w:val="20"/>
        </w:rPr>
      </w:pPr>
      <w:r w:rsidRPr="00D20023">
        <w:rPr>
          <w:rFonts w:asciiTheme="majorHAnsi" w:hAnsiTheme="majorHAnsi"/>
          <w:sz w:val="20"/>
          <w:szCs w:val="20"/>
        </w:rPr>
        <w:t>All parts of the carcass</w:t>
      </w:r>
    </w:p>
    <w:p w:rsidR="00EF4B70" w:rsidRPr="00D20023" w:rsidRDefault="00EF4B70" w:rsidP="00EF4B70">
      <w:pPr>
        <w:pStyle w:val="ListParagraph"/>
        <w:numPr>
          <w:ilvl w:val="0"/>
          <w:numId w:val="2"/>
        </w:numPr>
        <w:jc w:val="both"/>
        <w:rPr>
          <w:rFonts w:asciiTheme="majorHAnsi" w:hAnsiTheme="majorHAnsi"/>
          <w:sz w:val="20"/>
          <w:szCs w:val="20"/>
        </w:rPr>
      </w:pPr>
      <w:r w:rsidRPr="00D20023">
        <w:rPr>
          <w:rFonts w:asciiTheme="majorHAnsi" w:hAnsiTheme="majorHAnsi"/>
          <w:sz w:val="20"/>
          <w:szCs w:val="20"/>
        </w:rPr>
        <w:t xml:space="preserve">Pig, calves, human and turkey can </w:t>
      </w:r>
      <w:proofErr w:type="spellStart"/>
      <w:r w:rsidRPr="00D20023">
        <w:rPr>
          <w:rFonts w:asciiTheme="majorHAnsi" w:hAnsiTheme="majorHAnsi"/>
          <w:sz w:val="20"/>
          <w:szCs w:val="20"/>
        </w:rPr>
        <w:t>harbour</w:t>
      </w:r>
      <w:proofErr w:type="spellEnd"/>
      <w:r w:rsidRPr="00D20023">
        <w:rPr>
          <w:rFonts w:asciiTheme="majorHAnsi" w:hAnsiTheme="majorHAnsi"/>
          <w:sz w:val="20"/>
          <w:szCs w:val="20"/>
        </w:rPr>
        <w:t xml:space="preserve"> and spread the virus as healthy carriers.</w:t>
      </w:r>
    </w:p>
    <w:p w:rsidR="00EF4B70" w:rsidRPr="00D20023" w:rsidRDefault="00EF4B70" w:rsidP="00EF4B70">
      <w:pPr>
        <w:pStyle w:val="ListParagraph"/>
        <w:numPr>
          <w:ilvl w:val="0"/>
          <w:numId w:val="2"/>
        </w:numPr>
        <w:jc w:val="both"/>
        <w:rPr>
          <w:rFonts w:asciiTheme="majorHAnsi" w:hAnsiTheme="majorHAnsi"/>
          <w:sz w:val="20"/>
          <w:szCs w:val="20"/>
        </w:rPr>
      </w:pPr>
      <w:r w:rsidRPr="00D20023">
        <w:rPr>
          <w:rFonts w:asciiTheme="majorHAnsi" w:hAnsiTheme="majorHAnsi"/>
          <w:sz w:val="20"/>
          <w:szCs w:val="20"/>
        </w:rPr>
        <w:t xml:space="preserve">Dogs and cats fed on birds which had died due to RD are known to excrete the virus through </w:t>
      </w:r>
      <w:proofErr w:type="spellStart"/>
      <w:r w:rsidRPr="00D20023">
        <w:rPr>
          <w:rFonts w:asciiTheme="majorHAnsi" w:hAnsiTheme="majorHAnsi"/>
          <w:sz w:val="20"/>
          <w:szCs w:val="20"/>
        </w:rPr>
        <w:t>faeces</w:t>
      </w:r>
      <w:proofErr w:type="spellEnd"/>
      <w:r w:rsidRPr="00D20023">
        <w:rPr>
          <w:rFonts w:asciiTheme="majorHAnsi" w:hAnsiTheme="majorHAnsi"/>
          <w:sz w:val="20"/>
          <w:szCs w:val="20"/>
        </w:rPr>
        <w:t xml:space="preserve"> from 5 days to 5 months. Turkeys are known to excrete the virus for 1 year.</w:t>
      </w:r>
    </w:p>
    <w:p w:rsidR="00EF4B70" w:rsidRDefault="00EF4B70" w:rsidP="00EF4B70">
      <w:pPr>
        <w:pStyle w:val="ListParagraph"/>
        <w:numPr>
          <w:ilvl w:val="0"/>
          <w:numId w:val="2"/>
        </w:numPr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noProof/>
          <w:sz w:val="20"/>
          <w:szCs w:val="20"/>
          <w:lang w:val="en-IN" w:eastAsia="en-IN" w:bidi="hi-I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1112520</wp:posOffset>
            </wp:positionH>
            <wp:positionV relativeFrom="paragraph">
              <wp:posOffset>584835</wp:posOffset>
            </wp:positionV>
            <wp:extent cx="2085975" cy="1314450"/>
            <wp:effectExtent l="19050" t="0" r="9525" b="0"/>
            <wp:wrapTight wrapText="bothSides">
              <wp:wrapPolygon edited="0">
                <wp:start x="-197" y="0"/>
                <wp:lineTo x="-197" y="21287"/>
                <wp:lineTo x="21699" y="21287"/>
                <wp:lineTo x="21699" y="0"/>
                <wp:lineTo x="-197" y="0"/>
              </wp:wrapPolygon>
            </wp:wrapTight>
            <wp:docPr id="1" name="Picture 1" descr="New Picture 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ew Picture (2)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1314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20023">
        <w:rPr>
          <w:rFonts w:asciiTheme="majorHAnsi" w:hAnsiTheme="majorHAnsi"/>
          <w:sz w:val="20"/>
          <w:szCs w:val="20"/>
        </w:rPr>
        <w:t>Rainy season in India has been found to be more favorable for the occurrence and spread of the disease. Neural form of the disease is more common in summer.</w:t>
      </w:r>
    </w:p>
    <w:p w:rsidR="00EF4B70" w:rsidRPr="00EF4B70" w:rsidRDefault="00EF4B70" w:rsidP="00EF4B70">
      <w:pPr>
        <w:jc w:val="both"/>
        <w:rPr>
          <w:rFonts w:asciiTheme="majorHAnsi" w:hAnsiTheme="majorHAnsi"/>
          <w:sz w:val="20"/>
          <w:szCs w:val="20"/>
        </w:rPr>
      </w:pPr>
    </w:p>
    <w:p w:rsidR="00EF4B70" w:rsidRDefault="00EF4B70" w:rsidP="00EF4B70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"/>
          <w:b/>
          <w:bCs/>
          <w:sz w:val="20"/>
          <w:szCs w:val="20"/>
        </w:rPr>
      </w:pPr>
    </w:p>
    <w:p w:rsidR="00EF4B70" w:rsidRDefault="00EF4B70" w:rsidP="00EF4B70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"/>
          <w:b/>
          <w:bCs/>
          <w:sz w:val="20"/>
          <w:szCs w:val="20"/>
        </w:rPr>
      </w:pPr>
    </w:p>
    <w:p w:rsidR="00EF4B70" w:rsidRDefault="00EF4B70" w:rsidP="00EF4B70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"/>
          <w:b/>
          <w:bCs/>
          <w:sz w:val="20"/>
          <w:szCs w:val="20"/>
        </w:rPr>
      </w:pPr>
    </w:p>
    <w:p w:rsidR="00EF4B70" w:rsidRDefault="00EF4B70" w:rsidP="00EF4B70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"/>
          <w:b/>
          <w:bCs/>
          <w:sz w:val="20"/>
          <w:szCs w:val="20"/>
        </w:rPr>
      </w:pPr>
    </w:p>
    <w:p w:rsidR="00EF4B70" w:rsidRDefault="00EF4B70" w:rsidP="00EF4B70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"/>
          <w:b/>
          <w:bCs/>
          <w:sz w:val="20"/>
          <w:szCs w:val="20"/>
        </w:rPr>
      </w:pPr>
    </w:p>
    <w:p w:rsidR="00EF4B70" w:rsidRDefault="00EF4B70" w:rsidP="00EF4B70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"/>
          <w:b/>
          <w:bCs/>
          <w:sz w:val="20"/>
          <w:szCs w:val="20"/>
        </w:rPr>
      </w:pPr>
    </w:p>
    <w:p w:rsidR="00EF4B70" w:rsidRDefault="00EF4B70" w:rsidP="00EF4B70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"/>
          <w:b/>
          <w:bCs/>
          <w:sz w:val="20"/>
          <w:szCs w:val="20"/>
        </w:rPr>
      </w:pPr>
    </w:p>
    <w:p w:rsidR="00EF4B70" w:rsidRPr="00D20023" w:rsidRDefault="00EF4B70" w:rsidP="00EF4B70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"/>
          <w:sz w:val="20"/>
          <w:szCs w:val="20"/>
        </w:rPr>
      </w:pPr>
      <w:r w:rsidRPr="00D20023">
        <w:rPr>
          <w:rFonts w:asciiTheme="majorHAnsi" w:hAnsiTheme="majorHAnsi" w:cs="Arial"/>
          <w:b/>
          <w:bCs/>
          <w:sz w:val="20"/>
          <w:szCs w:val="20"/>
        </w:rPr>
        <w:t xml:space="preserve">Figure 1: </w:t>
      </w:r>
      <w:r w:rsidRPr="00D20023">
        <w:rPr>
          <w:rFonts w:asciiTheme="majorHAnsi" w:hAnsiTheme="majorHAnsi" w:cs="Arial"/>
          <w:sz w:val="20"/>
          <w:szCs w:val="20"/>
        </w:rPr>
        <w:t>Newcastle disease can be transmitted from one village to another via people, vehicles, animals, baskets, hoes, cages and infected produce (egg shells, feathers, bones, intestines, etc.).</w:t>
      </w:r>
    </w:p>
    <w:p w:rsidR="00EF4B70" w:rsidRDefault="00EF4B70" w:rsidP="00EF4B70">
      <w:pPr>
        <w:autoSpaceDE w:val="0"/>
        <w:autoSpaceDN w:val="0"/>
        <w:adjustRightInd w:val="0"/>
        <w:spacing w:line="240" w:lineRule="auto"/>
        <w:jc w:val="center"/>
        <w:rPr>
          <w:rFonts w:asciiTheme="majorHAnsi" w:hAnsiTheme="majorHAnsi" w:cs="Arial"/>
          <w:b/>
          <w:bCs/>
          <w:sz w:val="20"/>
          <w:szCs w:val="20"/>
          <w:u w:val="single"/>
        </w:rPr>
      </w:pPr>
    </w:p>
    <w:p w:rsidR="00EF4B70" w:rsidRDefault="00EF4B70" w:rsidP="00EF4B70">
      <w:pPr>
        <w:autoSpaceDE w:val="0"/>
        <w:autoSpaceDN w:val="0"/>
        <w:adjustRightInd w:val="0"/>
        <w:spacing w:line="240" w:lineRule="auto"/>
        <w:jc w:val="center"/>
        <w:rPr>
          <w:rFonts w:asciiTheme="majorHAnsi" w:hAnsiTheme="majorHAnsi" w:cs="Arial"/>
          <w:b/>
          <w:bCs/>
          <w:sz w:val="20"/>
          <w:szCs w:val="20"/>
          <w:u w:val="single"/>
        </w:rPr>
      </w:pPr>
    </w:p>
    <w:p w:rsidR="00EF4B70" w:rsidRPr="00D20023" w:rsidRDefault="00EF4B70" w:rsidP="00EF4B70">
      <w:pPr>
        <w:autoSpaceDE w:val="0"/>
        <w:autoSpaceDN w:val="0"/>
        <w:adjustRightInd w:val="0"/>
        <w:spacing w:line="240" w:lineRule="auto"/>
        <w:jc w:val="center"/>
        <w:rPr>
          <w:rFonts w:asciiTheme="majorHAnsi" w:hAnsiTheme="majorHAnsi" w:cs="Arial"/>
          <w:b/>
          <w:bCs/>
          <w:sz w:val="20"/>
          <w:szCs w:val="20"/>
          <w:u w:val="single"/>
        </w:rPr>
      </w:pPr>
      <w:r w:rsidRPr="00D20023">
        <w:rPr>
          <w:rFonts w:asciiTheme="majorHAnsi" w:hAnsiTheme="majorHAnsi" w:cs="Arial"/>
          <w:b/>
          <w:bCs/>
          <w:sz w:val="20"/>
          <w:szCs w:val="20"/>
          <w:u w:val="single"/>
        </w:rPr>
        <w:lastRenderedPageBreak/>
        <w:t xml:space="preserve">SIGNS/ SYMPTOMS </w:t>
      </w:r>
    </w:p>
    <w:p w:rsidR="00EF4B70" w:rsidRPr="00D20023" w:rsidRDefault="00EF4B70" w:rsidP="00EF4B70">
      <w:pPr>
        <w:autoSpaceDE w:val="0"/>
        <w:autoSpaceDN w:val="0"/>
        <w:adjustRightInd w:val="0"/>
        <w:spacing w:line="240" w:lineRule="auto"/>
        <w:ind w:firstLine="360"/>
        <w:jc w:val="both"/>
        <w:rPr>
          <w:rFonts w:asciiTheme="majorHAnsi" w:hAnsiTheme="majorHAnsi" w:cs="Arial"/>
          <w:color w:val="000000"/>
          <w:sz w:val="20"/>
          <w:szCs w:val="20"/>
        </w:rPr>
      </w:pPr>
      <w:r w:rsidRPr="00D20023">
        <w:rPr>
          <w:rFonts w:asciiTheme="majorHAnsi" w:hAnsiTheme="majorHAnsi" w:cs="Arial"/>
          <w:color w:val="000000"/>
          <w:sz w:val="20"/>
          <w:szCs w:val="20"/>
        </w:rPr>
        <w:t>Clinical signs of the disease depend upon the immune status and age of the bird. The airways, gut and nervous system tend to be infected.</w:t>
      </w:r>
    </w:p>
    <w:p w:rsidR="00EF4B70" w:rsidRPr="00D20023" w:rsidRDefault="00EF4B70" w:rsidP="00EF4B70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Arial"/>
          <w:color w:val="000000"/>
          <w:sz w:val="20"/>
          <w:szCs w:val="20"/>
        </w:rPr>
      </w:pPr>
      <w:r w:rsidRPr="00D20023">
        <w:rPr>
          <w:rFonts w:asciiTheme="majorHAnsi" w:hAnsiTheme="majorHAnsi" w:cs="Arial"/>
          <w:color w:val="000000"/>
          <w:sz w:val="20"/>
          <w:szCs w:val="20"/>
        </w:rPr>
        <w:t>Chickens rapidly become weak and often die without showing any symptoms</w:t>
      </w:r>
    </w:p>
    <w:p w:rsidR="00EF4B70" w:rsidRDefault="00EF4B70" w:rsidP="00EF4B70">
      <w:pPr>
        <w:pStyle w:val="ListParagraph"/>
        <w:numPr>
          <w:ilvl w:val="0"/>
          <w:numId w:val="3"/>
        </w:numPr>
        <w:jc w:val="both"/>
        <w:rPr>
          <w:rFonts w:asciiTheme="majorHAnsi" w:hAnsiTheme="majorHAnsi"/>
          <w:sz w:val="20"/>
          <w:szCs w:val="20"/>
        </w:rPr>
      </w:pPr>
      <w:r w:rsidRPr="00D20023">
        <w:rPr>
          <w:rFonts w:asciiTheme="majorHAnsi" w:hAnsiTheme="majorHAnsi"/>
          <w:sz w:val="20"/>
          <w:szCs w:val="20"/>
        </w:rPr>
        <w:t>Respiratory and/or nervous signs, mainly  -</w:t>
      </w:r>
    </w:p>
    <w:p w:rsidR="00EF4B70" w:rsidRPr="00D20023" w:rsidRDefault="00EF4B70" w:rsidP="00EF4B70">
      <w:pPr>
        <w:pStyle w:val="ListParagraph"/>
        <w:numPr>
          <w:ilvl w:val="0"/>
          <w:numId w:val="4"/>
        </w:numPr>
        <w:ind w:left="1260"/>
        <w:jc w:val="both"/>
        <w:rPr>
          <w:rFonts w:asciiTheme="majorHAnsi" w:hAnsiTheme="majorHAnsi"/>
          <w:sz w:val="20"/>
          <w:szCs w:val="20"/>
        </w:rPr>
      </w:pPr>
      <w:r w:rsidRPr="00D20023">
        <w:rPr>
          <w:rFonts w:asciiTheme="majorHAnsi" w:hAnsiTheme="majorHAnsi"/>
          <w:sz w:val="20"/>
          <w:szCs w:val="20"/>
        </w:rPr>
        <w:t>Gasping and coughing</w:t>
      </w:r>
    </w:p>
    <w:p w:rsidR="00EF4B70" w:rsidRPr="00D20023" w:rsidRDefault="00EF4B70" w:rsidP="00EF4B70">
      <w:pPr>
        <w:pStyle w:val="ListParagraph"/>
        <w:numPr>
          <w:ilvl w:val="0"/>
          <w:numId w:val="4"/>
        </w:numPr>
        <w:ind w:left="1260"/>
        <w:jc w:val="both"/>
        <w:rPr>
          <w:rFonts w:asciiTheme="majorHAnsi" w:hAnsiTheme="majorHAnsi"/>
          <w:sz w:val="20"/>
          <w:szCs w:val="20"/>
        </w:rPr>
      </w:pPr>
      <w:r w:rsidRPr="00D20023">
        <w:rPr>
          <w:rFonts w:asciiTheme="majorHAnsi" w:hAnsiTheme="majorHAnsi"/>
          <w:sz w:val="20"/>
          <w:szCs w:val="20"/>
        </w:rPr>
        <w:t xml:space="preserve">Drooping wings, dragging legs, twisting of the head and neck, circling, depression, </w:t>
      </w:r>
      <w:proofErr w:type="spellStart"/>
      <w:r w:rsidRPr="00D20023">
        <w:rPr>
          <w:rFonts w:asciiTheme="majorHAnsi" w:hAnsiTheme="majorHAnsi"/>
          <w:sz w:val="20"/>
          <w:szCs w:val="20"/>
        </w:rPr>
        <w:t>inappetence</w:t>
      </w:r>
      <w:proofErr w:type="spellEnd"/>
      <w:r w:rsidRPr="00D20023">
        <w:rPr>
          <w:rFonts w:asciiTheme="majorHAnsi" w:hAnsiTheme="majorHAnsi"/>
          <w:sz w:val="20"/>
          <w:szCs w:val="20"/>
        </w:rPr>
        <w:t>, complete paralysis.</w:t>
      </w:r>
    </w:p>
    <w:p w:rsidR="00EF4B70" w:rsidRPr="00D20023" w:rsidRDefault="00EF4B70" w:rsidP="00EF4B70">
      <w:pPr>
        <w:pStyle w:val="ListParagraph"/>
        <w:numPr>
          <w:ilvl w:val="0"/>
          <w:numId w:val="3"/>
        </w:numPr>
        <w:jc w:val="both"/>
        <w:rPr>
          <w:rFonts w:asciiTheme="majorHAnsi" w:hAnsiTheme="majorHAnsi"/>
          <w:sz w:val="20"/>
          <w:szCs w:val="20"/>
        </w:rPr>
      </w:pPr>
      <w:r w:rsidRPr="00D20023">
        <w:rPr>
          <w:rFonts w:asciiTheme="majorHAnsi" w:hAnsiTheme="majorHAnsi"/>
          <w:sz w:val="20"/>
          <w:szCs w:val="20"/>
        </w:rPr>
        <w:t>Partial or complete cessation of egg production</w:t>
      </w:r>
    </w:p>
    <w:p w:rsidR="00EF4B70" w:rsidRPr="00D20023" w:rsidRDefault="00EF4B70" w:rsidP="00EF4B70">
      <w:pPr>
        <w:pStyle w:val="ListParagraph"/>
        <w:numPr>
          <w:ilvl w:val="0"/>
          <w:numId w:val="3"/>
        </w:numPr>
        <w:jc w:val="both"/>
        <w:rPr>
          <w:rFonts w:asciiTheme="majorHAnsi" w:hAnsiTheme="majorHAnsi"/>
          <w:sz w:val="20"/>
          <w:szCs w:val="20"/>
        </w:rPr>
      </w:pPr>
      <w:r w:rsidRPr="00D20023">
        <w:rPr>
          <w:rFonts w:asciiTheme="majorHAnsi" w:hAnsiTheme="majorHAnsi"/>
          <w:sz w:val="20"/>
          <w:szCs w:val="20"/>
        </w:rPr>
        <w:t>Eggs are misshapen, rough-shelled, thin-shelled and contain watery albumin</w:t>
      </w:r>
    </w:p>
    <w:p w:rsidR="00EF4B70" w:rsidRPr="00D20023" w:rsidRDefault="00EF4B70" w:rsidP="00EF4B70">
      <w:pPr>
        <w:pStyle w:val="ListParagraph"/>
        <w:numPr>
          <w:ilvl w:val="0"/>
          <w:numId w:val="3"/>
        </w:numPr>
        <w:jc w:val="both"/>
        <w:rPr>
          <w:rFonts w:asciiTheme="majorHAnsi" w:hAnsiTheme="majorHAnsi"/>
          <w:sz w:val="20"/>
          <w:szCs w:val="20"/>
        </w:rPr>
      </w:pPr>
      <w:r w:rsidRPr="00D20023">
        <w:rPr>
          <w:rFonts w:asciiTheme="majorHAnsi" w:hAnsiTheme="majorHAnsi"/>
          <w:sz w:val="20"/>
          <w:szCs w:val="20"/>
        </w:rPr>
        <w:t xml:space="preserve">Greenish watery </w:t>
      </w:r>
      <w:proofErr w:type="spellStart"/>
      <w:r w:rsidRPr="00D20023">
        <w:rPr>
          <w:rFonts w:asciiTheme="majorHAnsi" w:hAnsiTheme="majorHAnsi"/>
          <w:sz w:val="20"/>
          <w:szCs w:val="20"/>
        </w:rPr>
        <w:t>diarrhoea</w:t>
      </w:r>
      <w:proofErr w:type="spellEnd"/>
    </w:p>
    <w:p w:rsidR="00EF4B70" w:rsidRPr="00D20023" w:rsidRDefault="00EF4B70" w:rsidP="00EF4B70">
      <w:pPr>
        <w:pStyle w:val="ListParagraph"/>
        <w:numPr>
          <w:ilvl w:val="0"/>
          <w:numId w:val="3"/>
        </w:numPr>
        <w:jc w:val="both"/>
        <w:rPr>
          <w:rFonts w:asciiTheme="majorHAnsi" w:hAnsiTheme="majorHAnsi"/>
          <w:sz w:val="20"/>
          <w:szCs w:val="20"/>
        </w:rPr>
      </w:pPr>
      <w:r w:rsidRPr="00D20023">
        <w:rPr>
          <w:rFonts w:asciiTheme="majorHAnsi" w:hAnsiTheme="majorHAnsi"/>
          <w:sz w:val="20"/>
          <w:szCs w:val="20"/>
        </w:rPr>
        <w:t>Swelling of  tissues around the eyes and neck</w:t>
      </w:r>
    </w:p>
    <w:tbl>
      <w:tblPr>
        <w:tblStyle w:val="TableGrid"/>
        <w:tblW w:w="0" w:type="auto"/>
        <w:tblInd w:w="4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59"/>
        <w:gridCol w:w="2279"/>
      </w:tblGrid>
      <w:tr w:rsidR="00EF4B70" w:rsidRPr="00D20023" w:rsidTr="00EF4B70">
        <w:trPr>
          <w:trHeight w:val="1408"/>
        </w:trPr>
        <w:tc>
          <w:tcPr>
            <w:tcW w:w="3559" w:type="dxa"/>
          </w:tcPr>
          <w:p w:rsidR="00EF4B70" w:rsidRPr="00D20023" w:rsidRDefault="00EF4B70" w:rsidP="00A54D58">
            <w:pPr>
              <w:pStyle w:val="ListParagraph"/>
              <w:autoSpaceDE w:val="0"/>
              <w:autoSpaceDN w:val="0"/>
              <w:adjustRightInd w:val="0"/>
              <w:rPr>
                <w:rFonts w:asciiTheme="majorHAnsi" w:hAnsiTheme="majorHAnsi" w:cs="Arial"/>
                <w:b/>
                <w:color w:val="5B0B07"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b/>
                <w:noProof/>
                <w:color w:val="5B0B07"/>
                <w:sz w:val="20"/>
                <w:szCs w:val="20"/>
                <w:lang w:val="en-IN" w:eastAsia="en-IN" w:bidi="hi-IN"/>
              </w:rPr>
              <w:drawing>
                <wp:inline distT="0" distB="0" distL="0" distR="0">
                  <wp:extent cx="1085850" cy="819150"/>
                  <wp:effectExtent l="19050" t="0" r="0" b="0"/>
                  <wp:docPr id="4" name="Picture 4" descr="New Picture (3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New Picture (3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85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F4B70" w:rsidRPr="00D20023" w:rsidRDefault="00EF4B70" w:rsidP="00A54D58">
            <w:pPr>
              <w:pStyle w:val="ListParagraph"/>
              <w:autoSpaceDE w:val="0"/>
              <w:autoSpaceDN w:val="0"/>
              <w:adjustRightInd w:val="0"/>
              <w:rPr>
                <w:rFonts w:asciiTheme="majorHAnsi" w:hAnsiTheme="majorHAnsi" w:cs="Arial"/>
                <w:b/>
                <w:color w:val="5B0B07"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sz w:val="20"/>
                <w:szCs w:val="20"/>
              </w:rPr>
              <w:t>Fig.2 Drooping wings</w:t>
            </w:r>
          </w:p>
        </w:tc>
        <w:tc>
          <w:tcPr>
            <w:tcW w:w="2279" w:type="dxa"/>
          </w:tcPr>
          <w:p w:rsidR="00EF4B70" w:rsidRPr="00D20023" w:rsidRDefault="00EF4B70" w:rsidP="00A54D58">
            <w:pPr>
              <w:autoSpaceDE w:val="0"/>
              <w:autoSpaceDN w:val="0"/>
              <w:adjustRightInd w:val="0"/>
              <w:rPr>
                <w:rFonts w:asciiTheme="majorHAnsi" w:hAnsiTheme="majorHAnsi" w:cs="Arial"/>
                <w:b/>
                <w:color w:val="5B0B07"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b/>
                <w:noProof/>
                <w:color w:val="5B0B07"/>
                <w:sz w:val="20"/>
                <w:szCs w:val="20"/>
                <w:lang w:val="en-IN" w:eastAsia="en-IN" w:bidi="hi-IN"/>
              </w:rPr>
              <w:drawing>
                <wp:inline distT="0" distB="0" distL="0" distR="0">
                  <wp:extent cx="1152525" cy="790575"/>
                  <wp:effectExtent l="19050" t="0" r="9525" b="0"/>
                  <wp:docPr id="5" name="Picture 12" descr="New Picture (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New Picture (1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790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F4B70" w:rsidRPr="00D20023" w:rsidRDefault="00EF4B70" w:rsidP="00A54D58">
            <w:pPr>
              <w:autoSpaceDE w:val="0"/>
              <w:autoSpaceDN w:val="0"/>
              <w:adjustRightInd w:val="0"/>
              <w:rPr>
                <w:rFonts w:asciiTheme="majorHAnsi" w:hAnsiTheme="majorHAnsi" w:cs="Arial"/>
                <w:b/>
                <w:color w:val="5B0B07"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sz w:val="20"/>
                <w:szCs w:val="20"/>
              </w:rPr>
              <w:t xml:space="preserve">Fig.3 </w:t>
            </w:r>
            <w:proofErr w:type="spellStart"/>
            <w:r w:rsidRPr="00D20023">
              <w:rPr>
                <w:rFonts w:asciiTheme="majorHAnsi" w:hAnsiTheme="majorHAnsi" w:cs="Arial"/>
                <w:sz w:val="20"/>
                <w:szCs w:val="20"/>
              </w:rPr>
              <w:t>Torticolis</w:t>
            </w:r>
            <w:proofErr w:type="spellEnd"/>
          </w:p>
          <w:p w:rsidR="00EF4B70" w:rsidRPr="00D20023" w:rsidRDefault="00EF4B70" w:rsidP="00A54D58">
            <w:pPr>
              <w:autoSpaceDE w:val="0"/>
              <w:autoSpaceDN w:val="0"/>
              <w:adjustRightInd w:val="0"/>
              <w:rPr>
                <w:rFonts w:asciiTheme="majorHAnsi" w:hAnsiTheme="majorHAnsi" w:cs="Arial"/>
                <w:b/>
                <w:color w:val="5B0B07"/>
                <w:sz w:val="20"/>
                <w:szCs w:val="20"/>
              </w:rPr>
            </w:pPr>
          </w:p>
        </w:tc>
      </w:tr>
    </w:tbl>
    <w:p w:rsidR="00EF4B70" w:rsidRPr="00D20023" w:rsidRDefault="00EF4B70" w:rsidP="00EF4B70">
      <w:pPr>
        <w:pStyle w:val="ListParagraph"/>
        <w:ind w:left="0" w:firstLine="720"/>
        <w:rPr>
          <w:rFonts w:asciiTheme="majorHAnsi" w:hAnsiTheme="majorHAnsi" w:cs="Arial"/>
          <w:b/>
          <w:sz w:val="20"/>
          <w:szCs w:val="20"/>
          <w:u w:val="single"/>
        </w:rPr>
      </w:pPr>
      <w:r w:rsidRPr="00D20023">
        <w:rPr>
          <w:rFonts w:asciiTheme="majorHAnsi" w:hAnsiTheme="majorHAnsi" w:cs="Arial"/>
          <w:b/>
          <w:noProof/>
          <w:sz w:val="20"/>
          <w:szCs w:val="20"/>
          <w:u w:val="single"/>
        </w:rPr>
        <w:t>T</w:t>
      </w:r>
      <w:r w:rsidRPr="00D20023">
        <w:rPr>
          <w:rFonts w:asciiTheme="majorHAnsi" w:hAnsiTheme="majorHAnsi" w:cs="Arial"/>
          <w:b/>
          <w:sz w:val="20"/>
          <w:szCs w:val="20"/>
          <w:u w:val="single"/>
        </w:rPr>
        <w:t>REATMENT</w:t>
      </w:r>
    </w:p>
    <w:p w:rsidR="00EF4B70" w:rsidRPr="00D20023" w:rsidRDefault="00EF4B70" w:rsidP="00EF4B70">
      <w:pPr>
        <w:ind w:firstLine="720"/>
        <w:jc w:val="both"/>
        <w:rPr>
          <w:rFonts w:asciiTheme="majorHAnsi" w:hAnsiTheme="majorHAnsi" w:cs="Arial"/>
          <w:sz w:val="20"/>
          <w:szCs w:val="20"/>
        </w:rPr>
      </w:pPr>
      <w:r w:rsidRPr="00D20023">
        <w:rPr>
          <w:rFonts w:asciiTheme="majorHAnsi" w:hAnsiTheme="majorHAnsi" w:cs="Arial"/>
          <w:sz w:val="20"/>
          <w:szCs w:val="20"/>
        </w:rPr>
        <w:t xml:space="preserve">There is no specific treatment of RD. The best way to prevent the disease is by </w:t>
      </w:r>
      <w:r w:rsidRPr="00D20023">
        <w:rPr>
          <w:rFonts w:asciiTheme="majorHAnsi" w:hAnsiTheme="majorHAnsi" w:cs="Arial"/>
          <w:b/>
          <w:sz w:val="20"/>
          <w:szCs w:val="20"/>
        </w:rPr>
        <w:t>good management</w:t>
      </w:r>
      <w:r w:rsidRPr="00D20023">
        <w:rPr>
          <w:rFonts w:asciiTheme="majorHAnsi" w:hAnsiTheme="majorHAnsi" w:cs="Arial"/>
          <w:sz w:val="20"/>
          <w:szCs w:val="20"/>
        </w:rPr>
        <w:t xml:space="preserve"> and </w:t>
      </w:r>
      <w:r w:rsidRPr="00D20023">
        <w:rPr>
          <w:rFonts w:asciiTheme="majorHAnsi" w:hAnsiTheme="majorHAnsi" w:cs="Arial"/>
          <w:b/>
          <w:sz w:val="20"/>
          <w:szCs w:val="20"/>
        </w:rPr>
        <w:t>vaccination</w:t>
      </w:r>
      <w:r w:rsidRPr="00D20023">
        <w:rPr>
          <w:rFonts w:asciiTheme="majorHAnsi" w:hAnsiTheme="majorHAnsi" w:cs="Arial"/>
          <w:sz w:val="20"/>
          <w:szCs w:val="20"/>
        </w:rPr>
        <w:t>.</w:t>
      </w:r>
    </w:p>
    <w:p w:rsidR="00EF4B70" w:rsidRPr="00D20023" w:rsidRDefault="00EF4B70" w:rsidP="00EF4B70">
      <w:pPr>
        <w:jc w:val="center"/>
        <w:rPr>
          <w:rFonts w:asciiTheme="majorHAnsi" w:hAnsiTheme="majorHAnsi" w:cs="Arial"/>
          <w:b/>
          <w:sz w:val="20"/>
          <w:szCs w:val="20"/>
          <w:u w:val="single"/>
        </w:rPr>
      </w:pPr>
      <w:r w:rsidRPr="00D20023">
        <w:rPr>
          <w:rFonts w:asciiTheme="majorHAnsi" w:hAnsiTheme="majorHAnsi" w:cs="Arial"/>
          <w:b/>
          <w:sz w:val="20"/>
          <w:szCs w:val="20"/>
          <w:u w:val="single"/>
        </w:rPr>
        <w:t>PREVENTION AND CONTROL</w:t>
      </w:r>
    </w:p>
    <w:p w:rsidR="00EF4B70" w:rsidRPr="00D20023" w:rsidRDefault="00EF4B70" w:rsidP="00EF4B70">
      <w:pPr>
        <w:rPr>
          <w:rFonts w:asciiTheme="majorHAnsi" w:eastAsia="Times New Roman" w:hAnsiTheme="majorHAnsi" w:cs="Times New Roman"/>
          <w:b/>
          <w:i/>
        </w:rPr>
      </w:pPr>
      <w:r w:rsidRPr="00D20023">
        <w:rPr>
          <w:rFonts w:asciiTheme="majorHAnsi" w:eastAsia="Times New Roman" w:hAnsiTheme="majorHAnsi" w:cs="Times New Roman"/>
          <w:b/>
          <w:i/>
        </w:rPr>
        <w:t>Sanitary prophylaxis:</w:t>
      </w:r>
    </w:p>
    <w:p w:rsidR="00EF4B70" w:rsidRPr="00EF4B70" w:rsidRDefault="00EF4B70" w:rsidP="00EF4B70">
      <w:pPr>
        <w:pStyle w:val="ListParagraph"/>
        <w:numPr>
          <w:ilvl w:val="0"/>
          <w:numId w:val="5"/>
        </w:numPr>
        <w:rPr>
          <w:rFonts w:asciiTheme="majorHAnsi" w:hAnsiTheme="majorHAnsi"/>
          <w:sz w:val="20"/>
          <w:szCs w:val="20"/>
        </w:rPr>
      </w:pPr>
      <w:r w:rsidRPr="00EF4B70">
        <w:rPr>
          <w:rFonts w:asciiTheme="majorHAnsi" w:hAnsiTheme="majorHAnsi"/>
          <w:sz w:val="20"/>
          <w:szCs w:val="20"/>
        </w:rPr>
        <w:t>Isolate the infected bird(s) immediately after detecting any clinical symptom.</w:t>
      </w:r>
    </w:p>
    <w:p w:rsidR="00EF4B70" w:rsidRPr="00EF4B70" w:rsidRDefault="00EF4B70" w:rsidP="00EF4B70">
      <w:pPr>
        <w:pStyle w:val="ListParagraph"/>
        <w:numPr>
          <w:ilvl w:val="0"/>
          <w:numId w:val="5"/>
        </w:numPr>
        <w:rPr>
          <w:rFonts w:asciiTheme="majorHAnsi" w:hAnsiTheme="majorHAnsi"/>
          <w:sz w:val="20"/>
          <w:szCs w:val="20"/>
        </w:rPr>
      </w:pPr>
      <w:r w:rsidRPr="00EF4B70">
        <w:rPr>
          <w:rFonts w:asciiTheme="majorHAnsi" w:hAnsiTheme="majorHAnsi"/>
          <w:sz w:val="20"/>
          <w:szCs w:val="20"/>
        </w:rPr>
        <w:t>Dispose the dead bird properly either by burning or by burying in a deep pit.</w:t>
      </w:r>
    </w:p>
    <w:p w:rsidR="00EF4B70" w:rsidRDefault="00EF4B70" w:rsidP="00EF4B70">
      <w:pPr>
        <w:pStyle w:val="ListParagraph"/>
        <w:numPr>
          <w:ilvl w:val="0"/>
          <w:numId w:val="5"/>
        </w:numPr>
        <w:rPr>
          <w:rFonts w:asciiTheme="majorHAnsi" w:hAnsiTheme="majorHAnsi"/>
          <w:sz w:val="20"/>
          <w:szCs w:val="20"/>
        </w:rPr>
      </w:pPr>
      <w:r w:rsidRPr="00EF4B70">
        <w:rPr>
          <w:rFonts w:asciiTheme="majorHAnsi" w:hAnsiTheme="majorHAnsi"/>
          <w:sz w:val="20"/>
          <w:szCs w:val="20"/>
        </w:rPr>
        <w:t>Thoroughly clean and disinfect the poultry shed and its premises (use disinfectant like Lysol, Phenol etc.)</w:t>
      </w:r>
    </w:p>
    <w:p w:rsidR="00EF4B70" w:rsidRPr="00D20023" w:rsidRDefault="00EF4B70" w:rsidP="00EF4B70">
      <w:pPr>
        <w:rPr>
          <w:rFonts w:asciiTheme="majorHAnsi" w:hAnsiTheme="majorHAnsi"/>
          <w:b/>
          <w:i/>
        </w:rPr>
      </w:pPr>
      <w:r w:rsidRPr="00D20023">
        <w:rPr>
          <w:rFonts w:asciiTheme="majorHAnsi" w:eastAsia="Times New Roman" w:hAnsiTheme="majorHAnsi" w:cs="Times New Roman"/>
          <w:b/>
          <w:i/>
        </w:rPr>
        <w:t>Medical prophylaxi</w:t>
      </w:r>
      <w:r w:rsidRPr="00D20023">
        <w:rPr>
          <w:rFonts w:asciiTheme="majorHAnsi" w:hAnsiTheme="majorHAnsi"/>
          <w:b/>
          <w:i/>
        </w:rPr>
        <w:t>s:</w:t>
      </w:r>
    </w:p>
    <w:p w:rsidR="00EF4B70" w:rsidRPr="00D20023" w:rsidRDefault="00EF4B70" w:rsidP="00EF4B70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"/>
          <w:color w:val="000000"/>
          <w:sz w:val="20"/>
          <w:szCs w:val="20"/>
        </w:rPr>
      </w:pPr>
      <w:r w:rsidRPr="00D20023">
        <w:rPr>
          <w:rFonts w:asciiTheme="majorHAnsi" w:hAnsiTheme="majorHAnsi" w:cs="Arial"/>
          <w:color w:val="000000"/>
          <w:sz w:val="20"/>
          <w:szCs w:val="20"/>
        </w:rPr>
        <w:t xml:space="preserve">Vaccination is the best way of preventing </w:t>
      </w:r>
      <w:proofErr w:type="spellStart"/>
      <w:r w:rsidRPr="00D20023">
        <w:rPr>
          <w:rFonts w:asciiTheme="majorHAnsi" w:hAnsiTheme="majorHAnsi" w:cs="Arial"/>
          <w:color w:val="000000"/>
          <w:sz w:val="20"/>
          <w:szCs w:val="20"/>
        </w:rPr>
        <w:t>Ranikhet</w:t>
      </w:r>
      <w:proofErr w:type="spellEnd"/>
      <w:r w:rsidRPr="00D20023">
        <w:rPr>
          <w:rFonts w:asciiTheme="majorHAnsi" w:hAnsiTheme="majorHAnsi" w:cs="Arial"/>
          <w:color w:val="000000"/>
          <w:sz w:val="20"/>
          <w:szCs w:val="20"/>
        </w:rPr>
        <w:t xml:space="preserve"> disease.</w:t>
      </w:r>
    </w:p>
    <w:p w:rsidR="00EF4B70" w:rsidRDefault="00EF4B70" w:rsidP="00EF4B70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"/>
          <w:color w:val="000000"/>
          <w:sz w:val="20"/>
          <w:szCs w:val="20"/>
        </w:rPr>
      </w:pPr>
      <w:r w:rsidRPr="00D20023">
        <w:rPr>
          <w:rFonts w:asciiTheme="majorHAnsi" w:hAnsiTheme="majorHAnsi" w:cs="Arial"/>
          <w:color w:val="000000"/>
          <w:sz w:val="20"/>
          <w:szCs w:val="20"/>
        </w:rPr>
        <w:t>Only healthy birds should be vaccinated.</w:t>
      </w:r>
    </w:p>
    <w:p w:rsidR="00EF4B70" w:rsidRPr="00D20023" w:rsidRDefault="00EF4B70" w:rsidP="00EF4B70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Theme="majorHAnsi" w:hAnsiTheme="majorHAnsi" w:cs="Arial"/>
          <w:color w:val="000000"/>
          <w:sz w:val="20"/>
          <w:szCs w:val="20"/>
        </w:rPr>
      </w:pPr>
    </w:p>
    <w:p w:rsidR="00EF4B70" w:rsidRPr="00D20023" w:rsidRDefault="00EF4B70" w:rsidP="00EF4B70">
      <w:pPr>
        <w:autoSpaceDE w:val="0"/>
        <w:autoSpaceDN w:val="0"/>
        <w:adjustRightInd w:val="0"/>
        <w:rPr>
          <w:rFonts w:asciiTheme="majorHAnsi" w:hAnsiTheme="majorHAnsi" w:cs="Arial"/>
          <w:b/>
          <w:i/>
          <w:color w:val="000000"/>
          <w:sz w:val="20"/>
          <w:szCs w:val="20"/>
        </w:rPr>
      </w:pPr>
      <w:r w:rsidRPr="00D20023">
        <w:rPr>
          <w:rFonts w:asciiTheme="majorHAnsi" w:hAnsiTheme="majorHAnsi" w:cs="Arial"/>
          <w:b/>
          <w:i/>
          <w:color w:val="000000"/>
          <w:sz w:val="20"/>
          <w:szCs w:val="20"/>
        </w:rPr>
        <w:lastRenderedPageBreak/>
        <w:t>Vaccination Schedule:</w:t>
      </w:r>
    </w:p>
    <w:tbl>
      <w:tblPr>
        <w:tblW w:w="6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18"/>
        <w:gridCol w:w="1350"/>
        <w:gridCol w:w="990"/>
        <w:gridCol w:w="1440"/>
        <w:gridCol w:w="900"/>
      </w:tblGrid>
      <w:tr w:rsidR="00EF4B70" w:rsidRPr="00D20023" w:rsidTr="00EF4B70">
        <w:trPr>
          <w:trHeight w:val="350"/>
        </w:trPr>
        <w:tc>
          <w:tcPr>
            <w:tcW w:w="1818" w:type="dxa"/>
            <w:vAlign w:val="center"/>
          </w:tcPr>
          <w:p w:rsidR="00EF4B70" w:rsidRPr="00D20023" w:rsidRDefault="00EF4B70" w:rsidP="00A54D58">
            <w:pPr>
              <w:spacing w:after="0" w:line="240" w:lineRule="auto"/>
              <w:rPr>
                <w:rFonts w:asciiTheme="majorHAnsi" w:hAnsiTheme="majorHAnsi" w:cs="Arial"/>
                <w:b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b/>
                <w:sz w:val="20"/>
                <w:szCs w:val="20"/>
              </w:rPr>
              <w:t>Age</w:t>
            </w:r>
          </w:p>
        </w:tc>
        <w:tc>
          <w:tcPr>
            <w:tcW w:w="1350" w:type="dxa"/>
            <w:vAlign w:val="center"/>
          </w:tcPr>
          <w:p w:rsidR="00EF4B70" w:rsidRPr="00D20023" w:rsidRDefault="00EF4B70" w:rsidP="00A54D58">
            <w:pPr>
              <w:spacing w:after="0" w:line="240" w:lineRule="auto"/>
              <w:rPr>
                <w:rFonts w:asciiTheme="majorHAnsi" w:hAnsiTheme="majorHAnsi" w:cs="Arial"/>
                <w:b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b/>
                <w:sz w:val="20"/>
                <w:szCs w:val="20"/>
              </w:rPr>
              <w:t>Vaccine</w:t>
            </w:r>
          </w:p>
        </w:tc>
        <w:tc>
          <w:tcPr>
            <w:tcW w:w="990" w:type="dxa"/>
            <w:vAlign w:val="center"/>
          </w:tcPr>
          <w:p w:rsidR="00EF4B70" w:rsidRPr="00D20023" w:rsidRDefault="00EF4B70" w:rsidP="00A54D58">
            <w:pPr>
              <w:spacing w:after="0" w:line="240" w:lineRule="auto"/>
              <w:rPr>
                <w:rFonts w:asciiTheme="majorHAnsi" w:hAnsiTheme="majorHAnsi" w:cs="Arial"/>
                <w:b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b/>
                <w:sz w:val="20"/>
                <w:szCs w:val="20"/>
              </w:rPr>
              <w:t>Dose</w:t>
            </w:r>
          </w:p>
        </w:tc>
        <w:tc>
          <w:tcPr>
            <w:tcW w:w="1440" w:type="dxa"/>
            <w:vAlign w:val="center"/>
          </w:tcPr>
          <w:p w:rsidR="00EF4B70" w:rsidRPr="00D20023" w:rsidRDefault="00EF4B70" w:rsidP="00A54D58">
            <w:pPr>
              <w:spacing w:after="0" w:line="240" w:lineRule="auto"/>
              <w:rPr>
                <w:rFonts w:asciiTheme="majorHAnsi" w:hAnsiTheme="majorHAnsi" w:cs="Arial"/>
                <w:b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b/>
                <w:sz w:val="20"/>
                <w:szCs w:val="20"/>
              </w:rPr>
              <w:t>Route</w:t>
            </w:r>
          </w:p>
        </w:tc>
        <w:tc>
          <w:tcPr>
            <w:tcW w:w="900" w:type="dxa"/>
            <w:vAlign w:val="center"/>
          </w:tcPr>
          <w:p w:rsidR="00EF4B70" w:rsidRPr="00D20023" w:rsidRDefault="00EF4B70" w:rsidP="00A54D58">
            <w:pPr>
              <w:spacing w:after="0" w:line="240" w:lineRule="auto"/>
              <w:rPr>
                <w:rFonts w:asciiTheme="majorHAnsi" w:hAnsiTheme="majorHAnsi" w:cs="Arial"/>
                <w:b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b/>
                <w:sz w:val="20"/>
                <w:szCs w:val="20"/>
              </w:rPr>
              <w:t>Figure</w:t>
            </w:r>
          </w:p>
        </w:tc>
      </w:tr>
      <w:tr w:rsidR="00EF4B70" w:rsidRPr="00D20023" w:rsidTr="00EF4B70">
        <w:trPr>
          <w:trHeight w:val="359"/>
        </w:trPr>
        <w:tc>
          <w:tcPr>
            <w:tcW w:w="1818" w:type="dxa"/>
            <w:vAlign w:val="center"/>
          </w:tcPr>
          <w:p w:rsidR="00EF4B70" w:rsidRPr="00D20023" w:rsidRDefault="00EF4B70" w:rsidP="00A54D58">
            <w:pPr>
              <w:spacing w:after="0" w:line="240" w:lineRule="auto"/>
              <w:rPr>
                <w:rFonts w:asciiTheme="majorHAnsi" w:hAnsiTheme="majorHAnsi" w:cs="Arial"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sz w:val="20"/>
                <w:szCs w:val="20"/>
              </w:rPr>
              <w:t>4-5 days old chick</w:t>
            </w:r>
          </w:p>
        </w:tc>
        <w:tc>
          <w:tcPr>
            <w:tcW w:w="1350" w:type="dxa"/>
            <w:vAlign w:val="center"/>
          </w:tcPr>
          <w:p w:rsidR="00EF4B70" w:rsidRPr="00D20023" w:rsidRDefault="00EF4B70" w:rsidP="00A54D58">
            <w:pPr>
              <w:spacing w:after="0" w:line="240" w:lineRule="auto"/>
              <w:rPr>
                <w:rFonts w:asciiTheme="majorHAnsi" w:hAnsiTheme="majorHAnsi" w:cs="Arial"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sz w:val="20"/>
                <w:szCs w:val="20"/>
              </w:rPr>
              <w:t xml:space="preserve">F-1/ </w:t>
            </w:r>
            <w:proofErr w:type="spellStart"/>
            <w:r w:rsidRPr="00D20023">
              <w:rPr>
                <w:rFonts w:asciiTheme="majorHAnsi" w:hAnsiTheme="majorHAnsi" w:cs="Arial"/>
                <w:sz w:val="20"/>
                <w:szCs w:val="20"/>
              </w:rPr>
              <w:t>Losota</w:t>
            </w:r>
            <w:proofErr w:type="spellEnd"/>
          </w:p>
        </w:tc>
        <w:tc>
          <w:tcPr>
            <w:tcW w:w="990" w:type="dxa"/>
            <w:vAlign w:val="center"/>
          </w:tcPr>
          <w:p w:rsidR="00EF4B70" w:rsidRPr="00D20023" w:rsidRDefault="00EF4B70" w:rsidP="00A54D58">
            <w:pPr>
              <w:spacing w:after="0" w:line="240" w:lineRule="auto"/>
              <w:rPr>
                <w:rFonts w:asciiTheme="majorHAnsi" w:hAnsiTheme="majorHAnsi" w:cs="Arial"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sz w:val="20"/>
                <w:szCs w:val="20"/>
              </w:rPr>
              <w:t>1 drop</w:t>
            </w:r>
          </w:p>
        </w:tc>
        <w:tc>
          <w:tcPr>
            <w:tcW w:w="1440" w:type="dxa"/>
            <w:vAlign w:val="center"/>
          </w:tcPr>
          <w:p w:rsidR="00EF4B70" w:rsidRPr="00D20023" w:rsidRDefault="00EF4B70" w:rsidP="00A54D58">
            <w:pPr>
              <w:spacing w:after="0" w:line="240" w:lineRule="auto"/>
              <w:rPr>
                <w:rFonts w:asciiTheme="majorHAnsi" w:hAnsiTheme="majorHAnsi" w:cs="Arial"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sz w:val="20"/>
                <w:szCs w:val="20"/>
              </w:rPr>
              <w:t>Eye / Nostril</w:t>
            </w:r>
          </w:p>
        </w:tc>
        <w:tc>
          <w:tcPr>
            <w:tcW w:w="900" w:type="dxa"/>
            <w:vAlign w:val="center"/>
          </w:tcPr>
          <w:p w:rsidR="00EF4B70" w:rsidRPr="00D20023" w:rsidRDefault="00EF4B70" w:rsidP="00A54D58">
            <w:pPr>
              <w:spacing w:after="0" w:line="240" w:lineRule="auto"/>
              <w:rPr>
                <w:rFonts w:asciiTheme="majorHAnsi" w:hAnsiTheme="majorHAnsi" w:cs="Arial"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sz w:val="20"/>
                <w:szCs w:val="20"/>
              </w:rPr>
              <w:t>Fig. 4.</w:t>
            </w:r>
          </w:p>
        </w:tc>
      </w:tr>
      <w:tr w:rsidR="00EF4B70" w:rsidRPr="00D20023" w:rsidTr="00EF4B70">
        <w:trPr>
          <w:trHeight w:val="359"/>
        </w:trPr>
        <w:tc>
          <w:tcPr>
            <w:tcW w:w="1818" w:type="dxa"/>
            <w:vAlign w:val="center"/>
          </w:tcPr>
          <w:p w:rsidR="00EF4B70" w:rsidRPr="00D20023" w:rsidRDefault="00EF4B70" w:rsidP="00A54D58">
            <w:pPr>
              <w:spacing w:after="0" w:line="240" w:lineRule="auto"/>
              <w:rPr>
                <w:rFonts w:asciiTheme="majorHAnsi" w:hAnsiTheme="majorHAnsi" w:cs="Arial"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sz w:val="20"/>
                <w:szCs w:val="20"/>
              </w:rPr>
              <w:t>35 days</w:t>
            </w:r>
          </w:p>
        </w:tc>
        <w:tc>
          <w:tcPr>
            <w:tcW w:w="1350" w:type="dxa"/>
            <w:vAlign w:val="center"/>
          </w:tcPr>
          <w:p w:rsidR="00EF4B70" w:rsidRPr="00D20023" w:rsidRDefault="00EF4B70" w:rsidP="00A54D58">
            <w:pPr>
              <w:spacing w:after="0" w:line="240" w:lineRule="auto"/>
              <w:rPr>
                <w:rFonts w:asciiTheme="majorHAnsi" w:hAnsiTheme="majorHAnsi" w:cs="Arial"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sz w:val="20"/>
                <w:szCs w:val="20"/>
              </w:rPr>
              <w:t xml:space="preserve">F-1/ </w:t>
            </w:r>
            <w:proofErr w:type="spellStart"/>
            <w:r w:rsidRPr="00D20023">
              <w:rPr>
                <w:rFonts w:asciiTheme="majorHAnsi" w:hAnsiTheme="majorHAnsi" w:cs="Arial"/>
                <w:sz w:val="20"/>
                <w:szCs w:val="20"/>
              </w:rPr>
              <w:t>Losota</w:t>
            </w:r>
            <w:proofErr w:type="spellEnd"/>
          </w:p>
        </w:tc>
        <w:tc>
          <w:tcPr>
            <w:tcW w:w="990" w:type="dxa"/>
            <w:vAlign w:val="center"/>
          </w:tcPr>
          <w:p w:rsidR="00EF4B70" w:rsidRPr="00D20023" w:rsidRDefault="00EF4B70" w:rsidP="00A54D58">
            <w:pPr>
              <w:spacing w:after="0" w:line="240" w:lineRule="auto"/>
              <w:rPr>
                <w:rFonts w:asciiTheme="majorHAnsi" w:hAnsiTheme="majorHAnsi" w:cs="Arial"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sz w:val="20"/>
                <w:szCs w:val="20"/>
              </w:rPr>
              <w:t>1 drop</w:t>
            </w:r>
          </w:p>
        </w:tc>
        <w:tc>
          <w:tcPr>
            <w:tcW w:w="1440" w:type="dxa"/>
            <w:vAlign w:val="center"/>
          </w:tcPr>
          <w:p w:rsidR="00EF4B70" w:rsidRPr="00D20023" w:rsidRDefault="00EF4B70" w:rsidP="00A54D58">
            <w:pPr>
              <w:spacing w:after="0" w:line="240" w:lineRule="auto"/>
              <w:rPr>
                <w:rFonts w:asciiTheme="majorHAnsi" w:hAnsiTheme="majorHAnsi" w:cs="Arial"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sz w:val="20"/>
                <w:szCs w:val="20"/>
              </w:rPr>
              <w:t>Eye / Nostril</w:t>
            </w:r>
          </w:p>
        </w:tc>
        <w:tc>
          <w:tcPr>
            <w:tcW w:w="900" w:type="dxa"/>
            <w:vAlign w:val="center"/>
          </w:tcPr>
          <w:p w:rsidR="00EF4B70" w:rsidRPr="00D20023" w:rsidRDefault="00EF4B70" w:rsidP="00A54D58">
            <w:pPr>
              <w:spacing w:after="0" w:line="240" w:lineRule="auto"/>
              <w:rPr>
                <w:rFonts w:asciiTheme="majorHAnsi" w:hAnsiTheme="majorHAnsi" w:cs="Arial"/>
                <w:sz w:val="20"/>
                <w:szCs w:val="20"/>
              </w:rPr>
            </w:pPr>
          </w:p>
        </w:tc>
      </w:tr>
      <w:tr w:rsidR="00EF4B70" w:rsidRPr="00D20023" w:rsidTr="00EF4B70">
        <w:trPr>
          <w:trHeight w:val="341"/>
        </w:trPr>
        <w:tc>
          <w:tcPr>
            <w:tcW w:w="1818" w:type="dxa"/>
            <w:vAlign w:val="center"/>
          </w:tcPr>
          <w:p w:rsidR="00EF4B70" w:rsidRPr="00D20023" w:rsidRDefault="00EF4B70" w:rsidP="00A54D58">
            <w:pPr>
              <w:spacing w:after="0" w:line="240" w:lineRule="auto"/>
              <w:rPr>
                <w:rFonts w:asciiTheme="majorHAnsi" w:hAnsiTheme="majorHAnsi" w:cs="Arial"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sz w:val="20"/>
                <w:szCs w:val="20"/>
              </w:rPr>
              <w:t>8- 10 wks</w:t>
            </w:r>
          </w:p>
        </w:tc>
        <w:tc>
          <w:tcPr>
            <w:tcW w:w="1350" w:type="dxa"/>
            <w:vAlign w:val="center"/>
          </w:tcPr>
          <w:p w:rsidR="00EF4B70" w:rsidRPr="00D20023" w:rsidRDefault="00EF4B70" w:rsidP="00A54D58">
            <w:pPr>
              <w:spacing w:after="0" w:line="240" w:lineRule="auto"/>
              <w:rPr>
                <w:rFonts w:asciiTheme="majorHAnsi" w:hAnsiTheme="majorHAnsi" w:cs="Arial"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sz w:val="20"/>
                <w:szCs w:val="20"/>
              </w:rPr>
              <w:t>R</w:t>
            </w:r>
            <w:r w:rsidRPr="00D20023">
              <w:rPr>
                <w:rFonts w:asciiTheme="majorHAnsi" w:hAnsiTheme="majorHAnsi" w:cs="Arial"/>
                <w:sz w:val="20"/>
                <w:szCs w:val="20"/>
                <w:vertAlign w:val="subscript"/>
              </w:rPr>
              <w:t>2</w:t>
            </w:r>
            <w:r w:rsidRPr="00D20023">
              <w:rPr>
                <w:rFonts w:asciiTheme="majorHAnsi" w:hAnsiTheme="majorHAnsi" w:cs="Arial"/>
                <w:sz w:val="20"/>
                <w:szCs w:val="20"/>
              </w:rPr>
              <w:t>B strain</w:t>
            </w:r>
          </w:p>
        </w:tc>
        <w:tc>
          <w:tcPr>
            <w:tcW w:w="990" w:type="dxa"/>
            <w:vAlign w:val="center"/>
          </w:tcPr>
          <w:p w:rsidR="00EF4B70" w:rsidRPr="00D20023" w:rsidRDefault="00EF4B70" w:rsidP="00A54D58">
            <w:pPr>
              <w:spacing w:after="0" w:line="240" w:lineRule="auto"/>
              <w:rPr>
                <w:rFonts w:asciiTheme="majorHAnsi" w:hAnsiTheme="majorHAnsi" w:cs="Arial"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sz w:val="20"/>
                <w:szCs w:val="20"/>
              </w:rPr>
              <w:t>0.5 ml</w:t>
            </w:r>
          </w:p>
        </w:tc>
        <w:tc>
          <w:tcPr>
            <w:tcW w:w="1440" w:type="dxa"/>
            <w:vAlign w:val="center"/>
          </w:tcPr>
          <w:p w:rsidR="00EF4B70" w:rsidRPr="00D20023" w:rsidRDefault="00EF4B70" w:rsidP="00A54D58">
            <w:pPr>
              <w:spacing w:after="0" w:line="240" w:lineRule="auto"/>
              <w:rPr>
                <w:rFonts w:asciiTheme="majorHAnsi" w:hAnsiTheme="majorHAnsi" w:cs="Arial"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sz w:val="20"/>
                <w:szCs w:val="20"/>
              </w:rPr>
              <w:t>SC / IM</w:t>
            </w:r>
          </w:p>
        </w:tc>
        <w:tc>
          <w:tcPr>
            <w:tcW w:w="900" w:type="dxa"/>
            <w:vAlign w:val="center"/>
          </w:tcPr>
          <w:p w:rsidR="00EF4B70" w:rsidRPr="00D20023" w:rsidRDefault="00EF4B70" w:rsidP="00A54D58">
            <w:pPr>
              <w:spacing w:after="0" w:line="240" w:lineRule="auto"/>
              <w:rPr>
                <w:rFonts w:asciiTheme="majorHAnsi" w:hAnsiTheme="majorHAnsi" w:cs="Arial"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sz w:val="20"/>
                <w:szCs w:val="20"/>
              </w:rPr>
              <w:t>Fig. 5.</w:t>
            </w:r>
          </w:p>
        </w:tc>
      </w:tr>
    </w:tbl>
    <w:p w:rsidR="00EF4B70" w:rsidRDefault="00EF4B70" w:rsidP="00EF4B70">
      <w:pPr>
        <w:ind w:left="360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noProof/>
          <w:sz w:val="20"/>
          <w:szCs w:val="20"/>
          <w:lang w:val="en-IN" w:eastAsia="en-IN" w:bidi="hi-IN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388620</wp:posOffset>
            </wp:positionH>
            <wp:positionV relativeFrom="paragraph">
              <wp:posOffset>148590</wp:posOffset>
            </wp:positionV>
            <wp:extent cx="1343025" cy="1095375"/>
            <wp:effectExtent l="19050" t="0" r="9525" b="0"/>
            <wp:wrapTight wrapText="bothSides">
              <wp:wrapPolygon edited="0">
                <wp:start x="-306" y="0"/>
                <wp:lineTo x="-306" y="21412"/>
                <wp:lineTo x="21753" y="21412"/>
                <wp:lineTo x="21753" y="0"/>
                <wp:lineTo x="-306" y="0"/>
              </wp:wrapPolygon>
            </wp:wrapTight>
            <wp:docPr id="8" name="Picture 8" descr="RD vaccination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RD vaccination-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109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ajorHAnsi" w:hAnsiTheme="majorHAnsi"/>
          <w:noProof/>
          <w:sz w:val="20"/>
          <w:szCs w:val="20"/>
          <w:lang w:val="en-IN" w:eastAsia="en-IN" w:bidi="hi-IN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2446020</wp:posOffset>
            </wp:positionH>
            <wp:positionV relativeFrom="paragraph">
              <wp:posOffset>148590</wp:posOffset>
            </wp:positionV>
            <wp:extent cx="1540510" cy="1095375"/>
            <wp:effectExtent l="19050" t="0" r="2540" b="0"/>
            <wp:wrapTight wrapText="bothSides">
              <wp:wrapPolygon edited="0">
                <wp:start x="-267" y="0"/>
                <wp:lineTo x="-267" y="21412"/>
                <wp:lineTo x="21636" y="21412"/>
                <wp:lineTo x="21636" y="0"/>
                <wp:lineTo x="-267" y="0"/>
              </wp:wrapPolygon>
            </wp:wrapTight>
            <wp:docPr id="3" name="Picture 9" descr="RD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RD-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0510" cy="109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F4B70" w:rsidRPr="00EF4B70" w:rsidRDefault="00EF4B70" w:rsidP="00EF4B70">
      <w:pPr>
        <w:ind w:left="360"/>
        <w:jc w:val="both"/>
        <w:rPr>
          <w:rFonts w:asciiTheme="majorHAnsi" w:hAnsiTheme="majorHAnsi"/>
          <w:sz w:val="20"/>
          <w:szCs w:val="20"/>
        </w:rPr>
      </w:pPr>
    </w:p>
    <w:p w:rsidR="005962E6" w:rsidRDefault="005962E6"/>
    <w:p w:rsidR="00EF4B70" w:rsidRDefault="00EF4B70"/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5"/>
        <w:gridCol w:w="2460"/>
        <w:gridCol w:w="700"/>
        <w:gridCol w:w="2825"/>
      </w:tblGrid>
      <w:tr w:rsidR="00EF4B70" w:rsidRPr="00D20023" w:rsidTr="00EF4B70">
        <w:tc>
          <w:tcPr>
            <w:tcW w:w="675" w:type="dxa"/>
          </w:tcPr>
          <w:p w:rsidR="00EF4B70" w:rsidRPr="00D20023" w:rsidRDefault="00EF4B70" w:rsidP="00A54D58">
            <w:pPr>
              <w:rPr>
                <w:rFonts w:asciiTheme="majorHAnsi" w:hAnsiTheme="majorHAnsi" w:cs="Arial"/>
                <w:b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b/>
                <w:sz w:val="20"/>
                <w:szCs w:val="20"/>
              </w:rPr>
              <w:t>Fig.4</w:t>
            </w:r>
          </w:p>
        </w:tc>
        <w:tc>
          <w:tcPr>
            <w:tcW w:w="2460" w:type="dxa"/>
          </w:tcPr>
          <w:p w:rsidR="00EF4B70" w:rsidRPr="00D20023" w:rsidRDefault="00EF4B70" w:rsidP="00A54D58">
            <w:pPr>
              <w:rPr>
                <w:rFonts w:asciiTheme="majorHAnsi" w:hAnsiTheme="majorHAnsi" w:cs="Arial"/>
                <w:b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b/>
                <w:sz w:val="20"/>
                <w:szCs w:val="20"/>
              </w:rPr>
              <w:t xml:space="preserve">Eye Drop vaccination </w:t>
            </w:r>
          </w:p>
          <w:p w:rsidR="00EF4B70" w:rsidRPr="00D20023" w:rsidRDefault="00EF4B70" w:rsidP="00A54D58">
            <w:pPr>
              <w:rPr>
                <w:rFonts w:asciiTheme="majorHAnsi" w:hAnsiTheme="majorHAnsi" w:cs="Arial"/>
                <w:b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b/>
                <w:sz w:val="20"/>
                <w:szCs w:val="20"/>
              </w:rPr>
              <w:t xml:space="preserve">method   </w:t>
            </w:r>
          </w:p>
        </w:tc>
        <w:tc>
          <w:tcPr>
            <w:tcW w:w="700" w:type="dxa"/>
          </w:tcPr>
          <w:p w:rsidR="00EF4B70" w:rsidRPr="00D20023" w:rsidRDefault="00EF4B70" w:rsidP="00A54D58">
            <w:pPr>
              <w:rPr>
                <w:rFonts w:asciiTheme="majorHAnsi" w:hAnsiTheme="majorHAnsi" w:cs="Arial"/>
                <w:b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b/>
                <w:sz w:val="20"/>
                <w:szCs w:val="20"/>
              </w:rPr>
              <w:t>Fig.5</w:t>
            </w:r>
          </w:p>
        </w:tc>
        <w:tc>
          <w:tcPr>
            <w:tcW w:w="2825" w:type="dxa"/>
          </w:tcPr>
          <w:p w:rsidR="00EF4B70" w:rsidRPr="00D20023" w:rsidRDefault="00EF4B70" w:rsidP="00A54D58">
            <w:pPr>
              <w:rPr>
                <w:rFonts w:asciiTheme="majorHAnsi" w:hAnsiTheme="majorHAnsi" w:cs="Arial"/>
                <w:b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b/>
                <w:sz w:val="20"/>
                <w:szCs w:val="20"/>
              </w:rPr>
              <w:t xml:space="preserve">Intra muscular vaccination </w:t>
            </w:r>
          </w:p>
          <w:p w:rsidR="00EF4B70" w:rsidRPr="00D20023" w:rsidRDefault="00EF4B70" w:rsidP="00A54D58">
            <w:pPr>
              <w:rPr>
                <w:rFonts w:asciiTheme="majorHAnsi" w:hAnsiTheme="majorHAnsi" w:cs="Arial"/>
                <w:b/>
                <w:sz w:val="20"/>
                <w:szCs w:val="20"/>
              </w:rPr>
            </w:pPr>
            <w:r w:rsidRPr="00D20023">
              <w:rPr>
                <w:rFonts w:asciiTheme="majorHAnsi" w:hAnsiTheme="majorHAnsi" w:cs="Arial"/>
                <w:b/>
                <w:sz w:val="20"/>
                <w:szCs w:val="20"/>
              </w:rPr>
              <w:t>method</w:t>
            </w:r>
          </w:p>
        </w:tc>
      </w:tr>
    </w:tbl>
    <w:p w:rsidR="00EF4B70" w:rsidRDefault="00EF4B70" w:rsidP="00EF4B70">
      <w:pPr>
        <w:spacing w:line="240" w:lineRule="auto"/>
        <w:rPr>
          <w:rFonts w:asciiTheme="majorHAnsi" w:hAnsiTheme="majorHAnsi" w:cs="Arial"/>
          <w:b/>
          <w:sz w:val="20"/>
          <w:szCs w:val="20"/>
        </w:rPr>
      </w:pPr>
    </w:p>
    <w:p w:rsidR="00EF4B70" w:rsidRPr="00D20023" w:rsidRDefault="00EF4B70" w:rsidP="00EF4B70">
      <w:pPr>
        <w:spacing w:line="240" w:lineRule="auto"/>
        <w:rPr>
          <w:rFonts w:asciiTheme="majorHAnsi" w:hAnsiTheme="majorHAnsi" w:cs="Arial"/>
          <w:b/>
          <w:sz w:val="20"/>
          <w:szCs w:val="20"/>
        </w:rPr>
      </w:pPr>
      <w:r w:rsidRPr="00D20023">
        <w:rPr>
          <w:rFonts w:asciiTheme="majorHAnsi" w:hAnsiTheme="majorHAnsi" w:cs="Arial"/>
          <w:b/>
          <w:sz w:val="20"/>
          <w:szCs w:val="20"/>
        </w:rPr>
        <w:t>Good Management:</w:t>
      </w:r>
    </w:p>
    <w:p w:rsidR="00EF4B70" w:rsidRPr="00D20023" w:rsidRDefault="00EF4B70" w:rsidP="00EF4B70">
      <w:pPr>
        <w:numPr>
          <w:ilvl w:val="0"/>
          <w:numId w:val="9"/>
        </w:numPr>
        <w:tabs>
          <w:tab w:val="clear" w:pos="720"/>
          <w:tab w:val="num" w:pos="330"/>
        </w:tabs>
        <w:autoSpaceDE w:val="0"/>
        <w:autoSpaceDN w:val="0"/>
        <w:adjustRightInd w:val="0"/>
        <w:spacing w:before="120" w:after="120" w:line="240" w:lineRule="auto"/>
        <w:ind w:left="331" w:hanging="216"/>
        <w:jc w:val="both"/>
        <w:rPr>
          <w:rFonts w:asciiTheme="majorHAnsi" w:hAnsiTheme="majorHAnsi" w:cs="Arial"/>
          <w:sz w:val="20"/>
          <w:szCs w:val="20"/>
        </w:rPr>
      </w:pPr>
      <w:r w:rsidRPr="00D20023">
        <w:rPr>
          <w:rFonts w:asciiTheme="majorHAnsi" w:hAnsiTheme="majorHAnsi" w:cs="Arial"/>
          <w:sz w:val="20"/>
          <w:szCs w:val="20"/>
        </w:rPr>
        <w:t>Good housing can reduce disease transmission. An elevated, well-ventilated chicken house ensures hygiene and minimizes infection.</w:t>
      </w:r>
    </w:p>
    <w:p w:rsidR="00EF4B70" w:rsidRPr="00D20023" w:rsidRDefault="00EF4B70" w:rsidP="00EF4B70">
      <w:pPr>
        <w:numPr>
          <w:ilvl w:val="0"/>
          <w:numId w:val="8"/>
        </w:numPr>
        <w:tabs>
          <w:tab w:val="clear" w:pos="720"/>
          <w:tab w:val="num" w:pos="330"/>
        </w:tabs>
        <w:autoSpaceDE w:val="0"/>
        <w:autoSpaceDN w:val="0"/>
        <w:adjustRightInd w:val="0"/>
        <w:spacing w:before="120" w:after="120"/>
        <w:ind w:left="331" w:hanging="216"/>
        <w:jc w:val="both"/>
        <w:rPr>
          <w:rFonts w:asciiTheme="majorHAnsi" w:hAnsiTheme="majorHAnsi" w:cs="Arial"/>
          <w:sz w:val="20"/>
          <w:szCs w:val="20"/>
        </w:rPr>
      </w:pPr>
      <w:r w:rsidRPr="00D20023">
        <w:rPr>
          <w:rFonts w:asciiTheme="majorHAnsi" w:hAnsiTheme="majorHAnsi" w:cs="Arial"/>
          <w:color w:val="000000"/>
          <w:sz w:val="20"/>
          <w:szCs w:val="20"/>
        </w:rPr>
        <w:t>Clean the chicken house at least once a week. After cleaning, put ash on the floor and walls to stop problems with fleas and mites.</w:t>
      </w:r>
    </w:p>
    <w:p w:rsidR="00EF4B70" w:rsidRPr="00D20023" w:rsidRDefault="00EF4B70" w:rsidP="00EF4B70">
      <w:pPr>
        <w:numPr>
          <w:ilvl w:val="0"/>
          <w:numId w:val="8"/>
        </w:numPr>
        <w:tabs>
          <w:tab w:val="clear" w:pos="720"/>
          <w:tab w:val="num" w:pos="330"/>
        </w:tabs>
        <w:autoSpaceDE w:val="0"/>
        <w:autoSpaceDN w:val="0"/>
        <w:adjustRightInd w:val="0"/>
        <w:spacing w:before="120" w:after="120"/>
        <w:ind w:left="331" w:hanging="216"/>
        <w:jc w:val="both"/>
        <w:rPr>
          <w:rFonts w:asciiTheme="majorHAnsi" w:hAnsiTheme="majorHAnsi" w:cs="Arial"/>
          <w:sz w:val="20"/>
          <w:szCs w:val="20"/>
        </w:rPr>
      </w:pPr>
      <w:r w:rsidRPr="00D20023">
        <w:rPr>
          <w:rFonts w:asciiTheme="majorHAnsi" w:hAnsiTheme="majorHAnsi" w:cs="Arial"/>
          <w:color w:val="000000"/>
          <w:sz w:val="20"/>
          <w:szCs w:val="20"/>
        </w:rPr>
        <w:t xml:space="preserve">Daily provide some extra feed such as maize bran, ground grains, green leaves, worms etc. </w:t>
      </w:r>
      <w:r w:rsidRPr="00D20023">
        <w:rPr>
          <w:rFonts w:asciiTheme="majorHAnsi" w:hAnsiTheme="majorHAnsi" w:cs="Arial"/>
          <w:sz w:val="20"/>
          <w:szCs w:val="20"/>
        </w:rPr>
        <w:t>Good nutrition will give a better immunity.</w:t>
      </w:r>
    </w:p>
    <w:p w:rsidR="00EF4B70" w:rsidRPr="00D20023" w:rsidRDefault="00EF4B70" w:rsidP="00EF4B70">
      <w:pPr>
        <w:numPr>
          <w:ilvl w:val="0"/>
          <w:numId w:val="8"/>
        </w:numPr>
        <w:tabs>
          <w:tab w:val="clear" w:pos="720"/>
          <w:tab w:val="num" w:pos="330"/>
        </w:tabs>
        <w:autoSpaceDE w:val="0"/>
        <w:autoSpaceDN w:val="0"/>
        <w:adjustRightInd w:val="0"/>
        <w:spacing w:before="120" w:after="120" w:line="360" w:lineRule="auto"/>
        <w:ind w:left="331" w:hanging="216"/>
        <w:jc w:val="both"/>
        <w:rPr>
          <w:rFonts w:asciiTheme="majorHAnsi" w:hAnsiTheme="majorHAnsi" w:cs="Arial"/>
          <w:b/>
          <w:sz w:val="20"/>
          <w:szCs w:val="20"/>
        </w:rPr>
      </w:pPr>
      <w:r w:rsidRPr="00D20023">
        <w:rPr>
          <w:rFonts w:asciiTheme="majorHAnsi" w:hAnsiTheme="majorHAnsi" w:cs="Arial"/>
          <w:color w:val="000000"/>
          <w:sz w:val="20"/>
          <w:szCs w:val="20"/>
        </w:rPr>
        <w:t>Always provide fresh and clean drinking water.</w:t>
      </w:r>
    </w:p>
    <w:p w:rsidR="00EF4B70" w:rsidRPr="00D20023" w:rsidRDefault="00EF4B70" w:rsidP="00EF4B70">
      <w:pPr>
        <w:spacing w:line="240" w:lineRule="auto"/>
        <w:rPr>
          <w:rFonts w:asciiTheme="majorHAnsi" w:hAnsiTheme="majorHAnsi" w:cs="Arial"/>
          <w:b/>
          <w:sz w:val="20"/>
          <w:szCs w:val="20"/>
        </w:rPr>
      </w:pPr>
      <w:r w:rsidRPr="00D20023">
        <w:rPr>
          <w:rFonts w:asciiTheme="majorHAnsi" w:hAnsiTheme="majorHAnsi" w:cs="Arial"/>
          <w:b/>
          <w:bCs/>
          <w:sz w:val="20"/>
          <w:szCs w:val="20"/>
        </w:rPr>
        <w:t>Control measures during an outbreak:</w:t>
      </w:r>
    </w:p>
    <w:p w:rsidR="00EF4B70" w:rsidRPr="00D20023" w:rsidRDefault="00EF4B70" w:rsidP="00EF4B70">
      <w:pPr>
        <w:numPr>
          <w:ilvl w:val="0"/>
          <w:numId w:val="7"/>
        </w:numPr>
        <w:tabs>
          <w:tab w:val="clear" w:pos="720"/>
          <w:tab w:val="num" w:pos="330"/>
        </w:tabs>
        <w:autoSpaceDE w:val="0"/>
        <w:autoSpaceDN w:val="0"/>
        <w:adjustRightInd w:val="0"/>
        <w:spacing w:before="120" w:after="120"/>
        <w:ind w:left="331" w:hanging="331"/>
        <w:jc w:val="both"/>
        <w:rPr>
          <w:rFonts w:asciiTheme="majorHAnsi" w:hAnsiTheme="majorHAnsi" w:cs="Arial"/>
          <w:color w:val="000000"/>
          <w:sz w:val="20"/>
          <w:szCs w:val="20"/>
        </w:rPr>
      </w:pPr>
      <w:r w:rsidRPr="00D20023">
        <w:rPr>
          <w:rFonts w:asciiTheme="majorHAnsi" w:hAnsiTheme="majorHAnsi" w:cs="Arial"/>
          <w:color w:val="000000"/>
          <w:sz w:val="20"/>
          <w:szCs w:val="20"/>
        </w:rPr>
        <w:t xml:space="preserve">Do not sale or get away any sick bird. </w:t>
      </w:r>
    </w:p>
    <w:p w:rsidR="00EF4B70" w:rsidRPr="00D20023" w:rsidRDefault="00EF4B70" w:rsidP="00EF4B70">
      <w:pPr>
        <w:numPr>
          <w:ilvl w:val="0"/>
          <w:numId w:val="7"/>
        </w:numPr>
        <w:tabs>
          <w:tab w:val="clear" w:pos="720"/>
          <w:tab w:val="num" w:pos="330"/>
        </w:tabs>
        <w:autoSpaceDE w:val="0"/>
        <w:autoSpaceDN w:val="0"/>
        <w:adjustRightInd w:val="0"/>
        <w:spacing w:before="120" w:after="120"/>
        <w:ind w:left="331" w:hanging="331"/>
        <w:jc w:val="both"/>
        <w:rPr>
          <w:rFonts w:asciiTheme="majorHAnsi" w:hAnsiTheme="majorHAnsi" w:cs="Arial"/>
          <w:sz w:val="20"/>
          <w:szCs w:val="20"/>
        </w:rPr>
      </w:pPr>
      <w:r w:rsidRPr="00D20023">
        <w:rPr>
          <w:rFonts w:asciiTheme="majorHAnsi" w:hAnsiTheme="majorHAnsi" w:cs="Arial"/>
          <w:color w:val="000000"/>
          <w:sz w:val="20"/>
          <w:szCs w:val="20"/>
        </w:rPr>
        <w:t>Isolate all sick bird from the healthy flock.</w:t>
      </w:r>
    </w:p>
    <w:p w:rsidR="00EF4B70" w:rsidRPr="00D20023" w:rsidRDefault="00EF4B70" w:rsidP="00EF4B70">
      <w:pPr>
        <w:numPr>
          <w:ilvl w:val="0"/>
          <w:numId w:val="7"/>
        </w:numPr>
        <w:tabs>
          <w:tab w:val="clear" w:pos="720"/>
          <w:tab w:val="num" w:pos="330"/>
        </w:tabs>
        <w:autoSpaceDE w:val="0"/>
        <w:autoSpaceDN w:val="0"/>
        <w:adjustRightInd w:val="0"/>
        <w:spacing w:before="120" w:after="120"/>
        <w:ind w:left="331" w:hanging="331"/>
        <w:jc w:val="both"/>
        <w:rPr>
          <w:rFonts w:asciiTheme="majorHAnsi" w:hAnsiTheme="majorHAnsi" w:cs="Arial"/>
          <w:sz w:val="20"/>
          <w:szCs w:val="20"/>
        </w:rPr>
      </w:pPr>
      <w:r w:rsidRPr="00D20023">
        <w:rPr>
          <w:rFonts w:asciiTheme="majorHAnsi" w:hAnsiTheme="majorHAnsi" w:cs="Arial"/>
          <w:sz w:val="20"/>
          <w:szCs w:val="20"/>
        </w:rPr>
        <w:t>Never vaccinate sick bird</w:t>
      </w:r>
    </w:p>
    <w:p w:rsidR="00EF4B70" w:rsidRPr="00D20023" w:rsidRDefault="00EF4B70" w:rsidP="00EF4B70">
      <w:pPr>
        <w:numPr>
          <w:ilvl w:val="0"/>
          <w:numId w:val="7"/>
        </w:numPr>
        <w:tabs>
          <w:tab w:val="clear" w:pos="720"/>
          <w:tab w:val="num" w:pos="330"/>
        </w:tabs>
        <w:autoSpaceDE w:val="0"/>
        <w:autoSpaceDN w:val="0"/>
        <w:adjustRightInd w:val="0"/>
        <w:spacing w:before="120" w:after="120"/>
        <w:ind w:left="331" w:hanging="331"/>
        <w:jc w:val="both"/>
        <w:rPr>
          <w:rFonts w:asciiTheme="majorHAnsi" w:hAnsiTheme="majorHAnsi" w:cs="Arial"/>
          <w:sz w:val="20"/>
          <w:szCs w:val="20"/>
        </w:rPr>
      </w:pPr>
      <w:r w:rsidRPr="00D20023">
        <w:rPr>
          <w:rFonts w:asciiTheme="majorHAnsi" w:hAnsiTheme="majorHAnsi" w:cs="Arial"/>
          <w:sz w:val="20"/>
          <w:szCs w:val="20"/>
        </w:rPr>
        <w:t>Do not transport sick / dead bird to other areas which are free from the disease.</w:t>
      </w:r>
    </w:p>
    <w:p w:rsidR="00EF4B70" w:rsidRPr="00D20023" w:rsidRDefault="00EF4B70" w:rsidP="00EF4B70">
      <w:pPr>
        <w:numPr>
          <w:ilvl w:val="0"/>
          <w:numId w:val="7"/>
        </w:numPr>
        <w:tabs>
          <w:tab w:val="clear" w:pos="720"/>
          <w:tab w:val="num" w:pos="330"/>
        </w:tabs>
        <w:autoSpaceDE w:val="0"/>
        <w:autoSpaceDN w:val="0"/>
        <w:adjustRightInd w:val="0"/>
        <w:spacing w:before="120" w:after="120"/>
        <w:ind w:left="331" w:hanging="331"/>
        <w:jc w:val="both"/>
        <w:rPr>
          <w:rFonts w:asciiTheme="majorHAnsi" w:hAnsiTheme="majorHAnsi" w:cs="Arial"/>
          <w:sz w:val="20"/>
          <w:szCs w:val="20"/>
        </w:rPr>
      </w:pPr>
      <w:r w:rsidRPr="00D20023">
        <w:rPr>
          <w:rFonts w:asciiTheme="majorHAnsi" w:hAnsiTheme="majorHAnsi" w:cs="Arial"/>
          <w:sz w:val="20"/>
          <w:szCs w:val="20"/>
        </w:rPr>
        <w:t>Dispose dead bird properly either by burning or burying in a deep pit.</w:t>
      </w:r>
    </w:p>
    <w:p w:rsidR="00EF4B70" w:rsidRPr="00D20023" w:rsidRDefault="00EF4B70" w:rsidP="00EF4B70">
      <w:pPr>
        <w:numPr>
          <w:ilvl w:val="0"/>
          <w:numId w:val="7"/>
        </w:numPr>
        <w:tabs>
          <w:tab w:val="clear" w:pos="720"/>
          <w:tab w:val="num" w:pos="330"/>
        </w:tabs>
        <w:autoSpaceDE w:val="0"/>
        <w:autoSpaceDN w:val="0"/>
        <w:adjustRightInd w:val="0"/>
        <w:spacing w:before="120" w:after="120"/>
        <w:ind w:left="331" w:hanging="331"/>
        <w:jc w:val="both"/>
        <w:rPr>
          <w:rFonts w:asciiTheme="majorHAnsi" w:hAnsiTheme="majorHAnsi" w:cs="Arial"/>
          <w:sz w:val="20"/>
          <w:szCs w:val="20"/>
        </w:rPr>
      </w:pPr>
      <w:r w:rsidRPr="00D20023">
        <w:rPr>
          <w:rFonts w:asciiTheme="majorHAnsi" w:hAnsiTheme="majorHAnsi" w:cs="Arial"/>
          <w:sz w:val="20"/>
          <w:szCs w:val="20"/>
        </w:rPr>
        <w:t>Restrict the movement of people, cars, other animals and parts of infected birds (such as eggs, feathers, etc.) from the village to other areas that are free from the disease.</w:t>
      </w:r>
    </w:p>
    <w:p w:rsidR="00EF4B70" w:rsidRPr="00D20023" w:rsidRDefault="00EF4B70" w:rsidP="00EF4B70">
      <w:pPr>
        <w:spacing w:line="240" w:lineRule="auto"/>
        <w:ind w:left="1440" w:firstLine="720"/>
        <w:jc w:val="right"/>
        <w:rPr>
          <w:rFonts w:asciiTheme="majorHAnsi" w:hAnsiTheme="majorHAnsi"/>
          <w:b/>
          <w:sz w:val="18"/>
          <w:szCs w:val="18"/>
        </w:rPr>
      </w:pPr>
      <w:r>
        <w:rPr>
          <w:rFonts w:asciiTheme="majorHAnsi" w:hAnsiTheme="majorHAnsi"/>
          <w:b/>
          <w:noProof/>
          <w:sz w:val="18"/>
          <w:szCs w:val="18"/>
          <w:lang w:val="en-IN" w:eastAsia="en-IN" w:bidi="hi-IN"/>
        </w:rPr>
        <w:lastRenderedPageBreak/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3147060</wp:posOffset>
            </wp:positionH>
            <wp:positionV relativeFrom="paragraph">
              <wp:posOffset>201295</wp:posOffset>
            </wp:positionV>
            <wp:extent cx="925195" cy="850265"/>
            <wp:effectExtent l="19050" t="19050" r="27305" b="26035"/>
            <wp:wrapTight wrapText="bothSides">
              <wp:wrapPolygon edited="0">
                <wp:start x="-445" y="-484"/>
                <wp:lineTo x="-445" y="22261"/>
                <wp:lineTo x="22237" y="22261"/>
                <wp:lineTo x="22237" y="-484"/>
                <wp:lineTo x="-445" y="-484"/>
              </wp:wrapPolygon>
            </wp:wrapTight>
            <wp:docPr id="3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lum bright="-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" cy="850265"/>
                    </a:xfrm>
                    <a:prstGeom prst="rect">
                      <a:avLst/>
                    </a:prstGeom>
                    <a:noFill/>
                    <a:ln w="3175" cap="rnd">
                      <a:solidFill>
                        <a:srgbClr val="FFFFFF"/>
                      </a:solidFill>
                      <a:prstDash val="sysDot"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asciiTheme="majorHAnsi" w:hAnsiTheme="majorHAnsi"/>
          <w:b/>
          <w:noProof/>
          <w:sz w:val="18"/>
          <w:szCs w:val="18"/>
          <w:lang w:val="en-IN" w:eastAsia="en-IN" w:bidi="hi-IN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394335</wp:posOffset>
            </wp:positionH>
            <wp:positionV relativeFrom="paragraph">
              <wp:posOffset>201295</wp:posOffset>
            </wp:positionV>
            <wp:extent cx="838200" cy="781050"/>
            <wp:effectExtent l="19050" t="0" r="0" b="0"/>
            <wp:wrapNone/>
            <wp:docPr id="2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lum bright="-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781050"/>
                    </a:xfrm>
                    <a:prstGeom prst="rect">
                      <a:avLst/>
                    </a:prstGeom>
                    <a:noFill/>
                    <a:ln w="317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asciiTheme="majorHAnsi" w:hAnsiTheme="majorHAnsi"/>
          <w:b/>
          <w:sz w:val="18"/>
          <w:szCs w:val="18"/>
        </w:rPr>
        <w:t xml:space="preserve">  </w:t>
      </w:r>
      <w:r w:rsidR="00A42F2C">
        <w:rPr>
          <w:rFonts w:asciiTheme="majorHAnsi" w:hAnsiTheme="majorHAnsi"/>
          <w:b/>
          <w:sz w:val="18"/>
          <w:szCs w:val="18"/>
        </w:rPr>
        <w:t>KVK/DML/2016-17</w:t>
      </w:r>
      <w:r w:rsidRPr="00D20023">
        <w:rPr>
          <w:rFonts w:asciiTheme="majorHAnsi" w:hAnsiTheme="majorHAnsi"/>
          <w:b/>
          <w:sz w:val="18"/>
          <w:szCs w:val="18"/>
        </w:rPr>
        <w:t xml:space="preserve">/BULLETIN - </w:t>
      </w:r>
      <w:r w:rsidR="00A42F2C">
        <w:rPr>
          <w:rFonts w:asciiTheme="majorHAnsi" w:hAnsiTheme="majorHAnsi"/>
          <w:b/>
          <w:sz w:val="18"/>
          <w:szCs w:val="18"/>
        </w:rPr>
        <w:t>11</w:t>
      </w:r>
    </w:p>
    <w:p w:rsidR="00EF4B70" w:rsidRDefault="00EF4B70" w:rsidP="00EF4B70">
      <w:pPr>
        <w:pStyle w:val="ListParagraph"/>
        <w:spacing w:after="0" w:line="240" w:lineRule="auto"/>
        <w:rPr>
          <w:rFonts w:asciiTheme="majorHAnsi" w:hAnsiTheme="majorHAnsi"/>
          <w:b/>
          <w:color w:val="FF0000"/>
          <w:sz w:val="36"/>
          <w:szCs w:val="36"/>
        </w:rPr>
      </w:pPr>
    </w:p>
    <w:p w:rsidR="00EF4B70" w:rsidRDefault="00EF4B70" w:rsidP="00EF4B70">
      <w:pPr>
        <w:pStyle w:val="ListParagraph"/>
        <w:spacing w:after="0" w:line="240" w:lineRule="auto"/>
        <w:rPr>
          <w:rFonts w:asciiTheme="majorHAnsi" w:hAnsiTheme="majorHAnsi"/>
          <w:b/>
          <w:color w:val="FF0000"/>
          <w:sz w:val="36"/>
          <w:szCs w:val="36"/>
        </w:rPr>
      </w:pPr>
    </w:p>
    <w:p w:rsidR="00EF4B70" w:rsidRPr="00EF4B70" w:rsidRDefault="00EF4B70" w:rsidP="00EF4B70">
      <w:pPr>
        <w:spacing w:after="0" w:line="240" w:lineRule="auto"/>
        <w:rPr>
          <w:rFonts w:asciiTheme="majorHAnsi" w:hAnsiTheme="majorHAnsi"/>
          <w:b/>
          <w:color w:val="FF0000"/>
          <w:sz w:val="36"/>
          <w:szCs w:val="36"/>
        </w:rPr>
      </w:pPr>
    </w:p>
    <w:p w:rsidR="00EF4B70" w:rsidRDefault="00EF4B70" w:rsidP="00EF4B70">
      <w:pPr>
        <w:pStyle w:val="ListParagraph"/>
        <w:spacing w:after="0" w:line="240" w:lineRule="auto"/>
        <w:jc w:val="center"/>
        <w:rPr>
          <w:rFonts w:asciiTheme="majorHAnsi" w:hAnsiTheme="majorHAnsi"/>
          <w:b/>
          <w:color w:val="FF0000"/>
          <w:sz w:val="36"/>
          <w:szCs w:val="36"/>
        </w:rPr>
      </w:pPr>
    </w:p>
    <w:p w:rsidR="00EF4B70" w:rsidRPr="00EF4B70" w:rsidRDefault="00EF4B70" w:rsidP="00EF4B70">
      <w:pPr>
        <w:pStyle w:val="ListParagraph"/>
        <w:spacing w:after="0" w:line="240" w:lineRule="auto"/>
        <w:jc w:val="center"/>
        <w:rPr>
          <w:rFonts w:asciiTheme="majorHAnsi" w:hAnsiTheme="majorHAnsi"/>
          <w:b/>
          <w:color w:val="FF0000"/>
          <w:sz w:val="36"/>
          <w:szCs w:val="36"/>
        </w:rPr>
      </w:pPr>
      <w:r w:rsidRPr="00EF4B70">
        <w:rPr>
          <w:rFonts w:asciiTheme="majorHAnsi" w:hAnsiTheme="majorHAnsi"/>
          <w:b/>
          <w:color w:val="FF0000"/>
          <w:sz w:val="36"/>
          <w:szCs w:val="36"/>
        </w:rPr>
        <w:t>P</w:t>
      </w:r>
      <w:r>
        <w:rPr>
          <w:rFonts w:asciiTheme="majorHAnsi" w:hAnsiTheme="majorHAnsi"/>
          <w:b/>
          <w:color w:val="FF0000"/>
          <w:sz w:val="36"/>
          <w:szCs w:val="36"/>
        </w:rPr>
        <w:t xml:space="preserve">REVENTION AND </w:t>
      </w:r>
      <w:r w:rsidRPr="00EF4B70">
        <w:rPr>
          <w:rFonts w:asciiTheme="majorHAnsi" w:hAnsiTheme="majorHAnsi"/>
          <w:b/>
          <w:color w:val="FF0000"/>
          <w:sz w:val="36"/>
          <w:szCs w:val="36"/>
        </w:rPr>
        <w:t>CONTROL</w:t>
      </w:r>
    </w:p>
    <w:p w:rsidR="00EF4B70" w:rsidRPr="00EF4B70" w:rsidRDefault="00EF4B70" w:rsidP="00EF4B70">
      <w:pPr>
        <w:pStyle w:val="ListParagraph"/>
        <w:spacing w:after="0" w:line="240" w:lineRule="auto"/>
        <w:jc w:val="center"/>
        <w:rPr>
          <w:rFonts w:asciiTheme="majorHAnsi" w:hAnsiTheme="majorHAnsi"/>
          <w:b/>
          <w:color w:val="FF0000"/>
          <w:sz w:val="36"/>
          <w:szCs w:val="36"/>
        </w:rPr>
      </w:pPr>
      <w:r w:rsidRPr="00EF4B70">
        <w:rPr>
          <w:rFonts w:asciiTheme="majorHAnsi" w:hAnsiTheme="majorHAnsi"/>
          <w:b/>
          <w:color w:val="FF0000"/>
          <w:sz w:val="36"/>
          <w:szCs w:val="36"/>
        </w:rPr>
        <w:t>OF</w:t>
      </w:r>
    </w:p>
    <w:p w:rsidR="00EF4B70" w:rsidRPr="00EF4B70" w:rsidRDefault="00EF4B70" w:rsidP="00EF4B70">
      <w:pPr>
        <w:pStyle w:val="ListParagraph"/>
        <w:spacing w:after="0" w:line="360" w:lineRule="auto"/>
        <w:jc w:val="center"/>
        <w:rPr>
          <w:rFonts w:asciiTheme="majorHAnsi" w:hAnsiTheme="majorHAnsi"/>
          <w:b/>
          <w:color w:val="FF0000"/>
          <w:sz w:val="36"/>
          <w:szCs w:val="36"/>
        </w:rPr>
      </w:pPr>
      <w:r>
        <w:rPr>
          <w:rFonts w:asciiTheme="majorHAnsi" w:hAnsiTheme="majorHAnsi"/>
          <w:b/>
          <w:noProof/>
          <w:color w:val="FF0000"/>
          <w:sz w:val="36"/>
          <w:szCs w:val="36"/>
          <w:lang w:val="en-IN" w:eastAsia="en-IN" w:bidi="hi-IN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1232535</wp:posOffset>
            </wp:positionH>
            <wp:positionV relativeFrom="paragraph">
              <wp:posOffset>399415</wp:posOffset>
            </wp:positionV>
            <wp:extent cx="2381250" cy="1619250"/>
            <wp:effectExtent l="19050" t="0" r="0" b="0"/>
            <wp:wrapTight wrapText="bothSides">
              <wp:wrapPolygon edited="0">
                <wp:start x="-173" y="0"/>
                <wp:lineTo x="-173" y="21346"/>
                <wp:lineTo x="21600" y="21346"/>
                <wp:lineTo x="21600" y="0"/>
                <wp:lineTo x="-173" y="0"/>
              </wp:wrapPolygon>
            </wp:wrapTight>
            <wp:docPr id="7" name="Picture 10" descr="Picture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Picture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619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F4B70">
        <w:rPr>
          <w:rFonts w:asciiTheme="majorHAnsi" w:hAnsiTheme="majorHAnsi"/>
          <w:b/>
          <w:color w:val="FF0000"/>
          <w:sz w:val="36"/>
          <w:szCs w:val="36"/>
        </w:rPr>
        <w:t>RANIKHET DISEASE IN CHICKEN</w:t>
      </w:r>
    </w:p>
    <w:p w:rsidR="00EF4B70" w:rsidRDefault="00EF4B70" w:rsidP="00EF4B70">
      <w:pPr>
        <w:spacing w:after="0"/>
        <w:ind w:left="720" w:firstLine="720"/>
        <w:jc w:val="center"/>
        <w:rPr>
          <w:rFonts w:asciiTheme="majorHAnsi" w:hAnsiTheme="majorHAnsi" w:cs="Times New Roman"/>
          <w:b/>
          <w:sz w:val="48"/>
          <w:szCs w:val="24"/>
        </w:rPr>
      </w:pPr>
    </w:p>
    <w:p w:rsidR="00EF4B70" w:rsidRDefault="00EF4B70" w:rsidP="00EF4B70">
      <w:pPr>
        <w:spacing w:after="0"/>
        <w:ind w:left="720" w:firstLine="720"/>
        <w:jc w:val="center"/>
        <w:rPr>
          <w:rFonts w:asciiTheme="majorHAnsi" w:hAnsiTheme="majorHAnsi" w:cs="Times New Roman"/>
          <w:b/>
          <w:sz w:val="48"/>
          <w:szCs w:val="24"/>
        </w:rPr>
      </w:pPr>
    </w:p>
    <w:p w:rsidR="00EF4B70" w:rsidRDefault="00EF4B70" w:rsidP="00EF4B70">
      <w:pPr>
        <w:spacing w:before="120" w:after="120" w:line="240" w:lineRule="auto"/>
        <w:ind w:firstLine="720"/>
        <w:jc w:val="both"/>
        <w:rPr>
          <w:rFonts w:asciiTheme="majorHAnsi" w:eastAsia="Times New Roman" w:hAnsiTheme="majorHAnsi" w:cstheme="minorHAnsi"/>
          <w:b/>
        </w:rPr>
      </w:pPr>
    </w:p>
    <w:p w:rsidR="00EF4B70" w:rsidRDefault="00EF4B70" w:rsidP="00EF4B70">
      <w:pPr>
        <w:spacing w:before="120" w:after="120" w:line="240" w:lineRule="auto"/>
        <w:ind w:firstLine="720"/>
        <w:jc w:val="both"/>
        <w:rPr>
          <w:rFonts w:asciiTheme="majorHAnsi" w:eastAsia="Times New Roman" w:hAnsiTheme="majorHAnsi" w:cstheme="minorHAnsi"/>
          <w:b/>
        </w:rPr>
      </w:pPr>
    </w:p>
    <w:p w:rsidR="00EF4B70" w:rsidRDefault="00EF4B70" w:rsidP="00EF4B70">
      <w:pPr>
        <w:spacing w:before="120" w:after="120" w:line="240" w:lineRule="auto"/>
        <w:ind w:firstLine="720"/>
        <w:jc w:val="both"/>
        <w:rPr>
          <w:rFonts w:asciiTheme="majorHAnsi" w:eastAsia="Times New Roman" w:hAnsiTheme="majorHAnsi" w:cstheme="minorHAnsi"/>
          <w:b/>
        </w:rPr>
      </w:pPr>
    </w:p>
    <w:p w:rsidR="00EF4B70" w:rsidRDefault="00EF4B70" w:rsidP="00EF4B70">
      <w:pPr>
        <w:spacing w:before="120" w:after="120" w:line="240" w:lineRule="auto"/>
        <w:ind w:firstLine="720"/>
        <w:jc w:val="both"/>
        <w:rPr>
          <w:rFonts w:asciiTheme="majorHAnsi" w:eastAsia="Times New Roman" w:hAnsiTheme="majorHAnsi" w:cstheme="minorHAnsi"/>
          <w:b/>
          <w:sz w:val="20"/>
          <w:szCs w:val="20"/>
        </w:rPr>
      </w:pPr>
    </w:p>
    <w:p w:rsidR="00EF4B70" w:rsidRPr="00EF4B70" w:rsidRDefault="00EF4B70" w:rsidP="00EF4B70">
      <w:pPr>
        <w:spacing w:before="120" w:after="120" w:line="240" w:lineRule="auto"/>
        <w:ind w:firstLine="720"/>
        <w:jc w:val="both"/>
        <w:rPr>
          <w:rFonts w:asciiTheme="majorHAnsi" w:eastAsia="Times New Roman" w:hAnsiTheme="majorHAnsi" w:cstheme="minorHAnsi"/>
          <w:b/>
          <w:sz w:val="20"/>
          <w:szCs w:val="20"/>
        </w:rPr>
      </w:pPr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>Prepared by –</w:t>
      </w:r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ab/>
      </w:r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ab/>
      </w:r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ab/>
      </w:r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ab/>
      </w:r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ab/>
      </w:r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ab/>
      </w:r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ab/>
      </w:r>
    </w:p>
    <w:p w:rsidR="00EF4B70" w:rsidRPr="00EF4B70" w:rsidRDefault="00EF4B70" w:rsidP="00EF4B70">
      <w:pPr>
        <w:spacing w:after="0" w:line="240" w:lineRule="auto"/>
        <w:ind w:left="1440" w:firstLine="720"/>
        <w:jc w:val="both"/>
        <w:rPr>
          <w:rFonts w:asciiTheme="majorHAnsi" w:eastAsia="Times New Roman" w:hAnsiTheme="majorHAnsi" w:cstheme="minorHAnsi"/>
          <w:sz w:val="20"/>
          <w:szCs w:val="20"/>
        </w:rPr>
      </w:pPr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 xml:space="preserve">Dr. (Mrs.) </w:t>
      </w:r>
      <w:proofErr w:type="spellStart"/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>Parimita</w:t>
      </w:r>
      <w:proofErr w:type="spellEnd"/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 xml:space="preserve"> Dutta</w:t>
      </w:r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ab/>
      </w:r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ab/>
      </w:r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ab/>
      </w:r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ab/>
        <w:t>SMS (Animal Science</w:t>
      </w:r>
      <w:r w:rsidRPr="00EF4B70">
        <w:rPr>
          <w:rFonts w:asciiTheme="majorHAnsi" w:eastAsia="Times New Roman" w:hAnsiTheme="majorHAnsi" w:cstheme="minorHAnsi"/>
          <w:sz w:val="20"/>
          <w:szCs w:val="20"/>
        </w:rPr>
        <w:t>)</w:t>
      </w:r>
    </w:p>
    <w:p w:rsidR="00EF4B70" w:rsidRPr="00EF4B70" w:rsidRDefault="00EF4B70" w:rsidP="00EF4B70">
      <w:pPr>
        <w:spacing w:before="120" w:after="120" w:line="240" w:lineRule="auto"/>
        <w:ind w:firstLine="720"/>
        <w:jc w:val="both"/>
        <w:rPr>
          <w:rFonts w:asciiTheme="majorHAnsi" w:eastAsia="Times New Roman" w:hAnsiTheme="majorHAnsi" w:cstheme="minorHAnsi"/>
          <w:b/>
          <w:sz w:val="20"/>
          <w:szCs w:val="20"/>
        </w:rPr>
      </w:pPr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>Published by –</w:t>
      </w:r>
    </w:p>
    <w:p w:rsidR="00EF4B70" w:rsidRPr="00EF4B70" w:rsidRDefault="00EF4B70" w:rsidP="00EF4B70">
      <w:pPr>
        <w:spacing w:after="0" w:line="240" w:lineRule="auto"/>
        <w:ind w:left="1440" w:firstLine="720"/>
        <w:jc w:val="both"/>
        <w:rPr>
          <w:rFonts w:asciiTheme="majorHAnsi" w:eastAsia="Times New Roman" w:hAnsiTheme="majorHAnsi" w:cstheme="minorHAnsi"/>
          <w:b/>
          <w:sz w:val="20"/>
          <w:szCs w:val="20"/>
        </w:rPr>
      </w:pPr>
      <w:proofErr w:type="spellStart"/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>Programme</w:t>
      </w:r>
      <w:proofErr w:type="spellEnd"/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 xml:space="preserve"> Coordinator</w:t>
      </w:r>
    </w:p>
    <w:p w:rsidR="00EF4B70" w:rsidRPr="00EF4B70" w:rsidRDefault="00EF4B70" w:rsidP="00EF4B70">
      <w:pPr>
        <w:spacing w:after="0" w:line="240" w:lineRule="auto"/>
        <w:ind w:left="1440" w:firstLine="720"/>
        <w:jc w:val="both"/>
        <w:rPr>
          <w:rFonts w:asciiTheme="majorHAnsi" w:eastAsia="Times New Roman" w:hAnsiTheme="majorHAnsi" w:cstheme="minorHAnsi"/>
          <w:b/>
          <w:sz w:val="20"/>
          <w:szCs w:val="20"/>
        </w:rPr>
      </w:pPr>
      <w:proofErr w:type="spellStart"/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>Krishi</w:t>
      </w:r>
      <w:proofErr w:type="spellEnd"/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 xml:space="preserve"> </w:t>
      </w:r>
      <w:proofErr w:type="spellStart"/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>Vigyan</w:t>
      </w:r>
      <w:proofErr w:type="spellEnd"/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 xml:space="preserve"> Kendra, </w:t>
      </w:r>
    </w:p>
    <w:p w:rsidR="00EF4B70" w:rsidRDefault="00EF4B70" w:rsidP="00EF4B70">
      <w:pPr>
        <w:spacing w:after="0" w:line="240" w:lineRule="auto"/>
        <w:ind w:left="1440" w:firstLine="720"/>
        <w:jc w:val="both"/>
        <w:rPr>
          <w:rFonts w:asciiTheme="majorHAnsi" w:eastAsia="Times New Roman" w:hAnsiTheme="majorHAnsi" w:cstheme="minorHAnsi"/>
          <w:b/>
          <w:sz w:val="20"/>
          <w:szCs w:val="20"/>
        </w:rPr>
      </w:pPr>
      <w:r w:rsidRPr="00EF4B70">
        <w:rPr>
          <w:rFonts w:asciiTheme="majorHAnsi" w:eastAsia="Times New Roman" w:hAnsiTheme="majorHAnsi" w:cstheme="minorHAnsi"/>
          <w:b/>
          <w:sz w:val="20"/>
          <w:szCs w:val="20"/>
        </w:rPr>
        <w:t xml:space="preserve">Tirap district. </w:t>
      </w:r>
    </w:p>
    <w:p w:rsidR="00EF4B70" w:rsidRPr="00EF4B70" w:rsidRDefault="00EF4B70" w:rsidP="00EF4B70">
      <w:pPr>
        <w:spacing w:after="0" w:line="240" w:lineRule="auto"/>
        <w:ind w:left="1440" w:firstLine="720"/>
        <w:jc w:val="both"/>
        <w:rPr>
          <w:rFonts w:asciiTheme="majorHAnsi" w:eastAsia="Times New Roman" w:hAnsiTheme="majorHAnsi" w:cstheme="minorHAnsi"/>
          <w:b/>
          <w:sz w:val="20"/>
          <w:szCs w:val="20"/>
        </w:rPr>
      </w:pPr>
    </w:p>
    <w:p w:rsidR="00EF4B70" w:rsidRPr="00D45470" w:rsidRDefault="00EF4B70" w:rsidP="00EF4B70">
      <w:pPr>
        <w:spacing w:after="0"/>
        <w:ind w:left="720" w:firstLine="720"/>
        <w:jc w:val="center"/>
        <w:rPr>
          <w:rFonts w:asciiTheme="majorHAnsi" w:hAnsiTheme="majorHAnsi" w:cs="Times New Roman"/>
          <w:b/>
          <w:sz w:val="30"/>
          <w:szCs w:val="24"/>
        </w:rPr>
      </w:pPr>
      <w:r w:rsidRPr="00EF4B70">
        <w:rPr>
          <w:rFonts w:asciiTheme="majorHAnsi" w:hAnsiTheme="majorHAnsi" w:cs="Times New Roman"/>
          <w:b/>
          <w:sz w:val="44"/>
          <w:szCs w:val="24"/>
        </w:rPr>
        <w:t>KRISHI VIGYAN KENDRA</w:t>
      </w:r>
      <w:r w:rsidRPr="00D45470">
        <w:rPr>
          <w:rFonts w:asciiTheme="majorHAnsi" w:hAnsiTheme="majorHAnsi" w:cs="Times New Roman"/>
          <w:b/>
          <w:sz w:val="30"/>
          <w:szCs w:val="24"/>
        </w:rPr>
        <w:t>,</w:t>
      </w:r>
    </w:p>
    <w:p w:rsidR="00EF4B70" w:rsidRPr="002A5DF0" w:rsidRDefault="00EF4B70" w:rsidP="00EF4B70">
      <w:pPr>
        <w:spacing w:after="0"/>
        <w:ind w:left="720" w:firstLine="720"/>
        <w:jc w:val="center"/>
        <w:rPr>
          <w:rFonts w:asciiTheme="majorHAnsi" w:hAnsiTheme="majorHAnsi" w:cs="Times New Roman"/>
          <w:b/>
          <w:sz w:val="28"/>
          <w:szCs w:val="24"/>
        </w:rPr>
      </w:pPr>
      <w:r w:rsidRPr="002A5DF0">
        <w:rPr>
          <w:rFonts w:asciiTheme="majorHAnsi" w:hAnsiTheme="majorHAnsi" w:cs="Times New Roman"/>
          <w:b/>
          <w:sz w:val="28"/>
          <w:szCs w:val="24"/>
        </w:rPr>
        <w:t>TIRAP DISTRICT</w:t>
      </w:r>
    </w:p>
    <w:p w:rsidR="00EF4B70" w:rsidRPr="002A5DF0" w:rsidRDefault="00EF4B70" w:rsidP="00EF4B70">
      <w:pPr>
        <w:spacing w:after="0"/>
        <w:ind w:left="720" w:firstLine="720"/>
        <w:jc w:val="center"/>
        <w:rPr>
          <w:rFonts w:asciiTheme="majorHAnsi" w:hAnsiTheme="majorHAnsi" w:cs="Times New Roman"/>
          <w:b/>
          <w:sz w:val="24"/>
          <w:szCs w:val="24"/>
        </w:rPr>
      </w:pPr>
      <w:r w:rsidRPr="002A5DF0">
        <w:rPr>
          <w:rFonts w:asciiTheme="majorHAnsi" w:hAnsiTheme="majorHAnsi" w:cs="Times New Roman"/>
          <w:b/>
          <w:sz w:val="24"/>
          <w:szCs w:val="24"/>
        </w:rPr>
        <w:t>DEPARTMENT OF AGRICULTURE</w:t>
      </w:r>
    </w:p>
    <w:p w:rsidR="00EF4B70" w:rsidRPr="002A5DF0" w:rsidRDefault="00EF4B70" w:rsidP="00EF4B70">
      <w:pPr>
        <w:spacing w:after="0"/>
        <w:ind w:left="720" w:firstLine="720"/>
        <w:jc w:val="center"/>
        <w:rPr>
          <w:rFonts w:asciiTheme="majorHAnsi" w:hAnsiTheme="majorHAnsi" w:cs="Times New Roman"/>
          <w:b/>
          <w:sz w:val="24"/>
          <w:szCs w:val="24"/>
        </w:rPr>
      </w:pPr>
      <w:r w:rsidRPr="002A5DF0">
        <w:rPr>
          <w:rFonts w:asciiTheme="majorHAnsi" w:hAnsiTheme="majorHAnsi" w:cs="Times New Roman"/>
          <w:b/>
          <w:sz w:val="24"/>
          <w:szCs w:val="24"/>
        </w:rPr>
        <w:t>GOVT. OF ARUNACHAL PRADESH</w:t>
      </w:r>
    </w:p>
    <w:p w:rsidR="00EF4B70" w:rsidRDefault="00EF4B70" w:rsidP="00EF4B70">
      <w:pPr>
        <w:spacing w:after="0"/>
        <w:ind w:left="720" w:firstLine="720"/>
        <w:jc w:val="center"/>
      </w:pPr>
      <w:r w:rsidRPr="002A5DF0">
        <w:rPr>
          <w:rFonts w:asciiTheme="majorHAnsi" w:hAnsiTheme="majorHAnsi" w:cs="Times New Roman"/>
          <w:b/>
          <w:sz w:val="24"/>
          <w:szCs w:val="24"/>
        </w:rPr>
        <w:t>DEOMALI-792 129</w:t>
      </w:r>
    </w:p>
    <w:sectPr w:rsidR="00EF4B70" w:rsidSect="00EF4B70">
      <w:pgSz w:w="15840" w:h="12240" w:orient="landscape"/>
      <w:pgMar w:top="547" w:right="806" w:bottom="547" w:left="806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575A75"/>
    <w:multiLevelType w:val="hybridMultilevel"/>
    <w:tmpl w:val="2A86BE86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4295164"/>
    <w:multiLevelType w:val="hybridMultilevel"/>
    <w:tmpl w:val="6046C0E6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5600842"/>
    <w:multiLevelType w:val="hybridMultilevel"/>
    <w:tmpl w:val="60144D1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E98483D"/>
    <w:multiLevelType w:val="hybridMultilevel"/>
    <w:tmpl w:val="01162BD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81C7616"/>
    <w:multiLevelType w:val="hybridMultilevel"/>
    <w:tmpl w:val="12EEB23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D9D0EF6"/>
    <w:multiLevelType w:val="hybridMultilevel"/>
    <w:tmpl w:val="5E28AF3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9047AF5"/>
    <w:multiLevelType w:val="hybridMultilevel"/>
    <w:tmpl w:val="B55065E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7A347962"/>
    <w:multiLevelType w:val="hybridMultilevel"/>
    <w:tmpl w:val="D234D31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254627"/>
    <w:multiLevelType w:val="hybridMultilevel"/>
    <w:tmpl w:val="F814AB3E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6"/>
  </w:num>
  <w:num w:numId="5">
    <w:abstractNumId w:val="4"/>
  </w:num>
  <w:num w:numId="6">
    <w:abstractNumId w:val="5"/>
  </w:num>
  <w:num w:numId="7">
    <w:abstractNumId w:val="0"/>
  </w:num>
  <w:num w:numId="8">
    <w:abstractNumId w:val="8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B70"/>
    <w:rsid w:val="00112F18"/>
    <w:rsid w:val="005962E6"/>
    <w:rsid w:val="00A42F2C"/>
    <w:rsid w:val="00EF4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BB4DC82-479D-4DD0-9350-2046FEA6F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62E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F4B70"/>
    <w:pPr>
      <w:ind w:left="720"/>
      <w:contextualSpacing/>
    </w:pPr>
    <w:rPr>
      <w:rFonts w:ascii="Calibri" w:eastAsia="Times New Roman" w:hAnsi="Calibri" w:cs="Times New Roman"/>
    </w:rPr>
  </w:style>
  <w:style w:type="table" w:styleId="TableGrid">
    <w:name w:val="Table Grid"/>
    <w:basedOn w:val="TableNormal"/>
    <w:uiPriority w:val="59"/>
    <w:rsid w:val="00EF4B7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F4B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4B7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emf"/><Relationship Id="rId5" Type="http://schemas.openxmlformats.org/officeDocument/2006/relationships/image" Target="media/image1.png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620</Words>
  <Characters>3540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individual</Company>
  <LinksUpToDate>false</LinksUpToDate>
  <CharactersWithSpaces>4152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KVK</dc:creator>
  <cp:keywords/>
  <dc:description/>
  <cp:lastModifiedBy>HP</cp:lastModifiedBy>
  <cp:revision>2</cp:revision>
  <dcterms:created xsi:type="dcterms:W3CDTF">2023-06-16T13:32:00Z</dcterms:created>
  <dcterms:modified xsi:type="dcterms:W3CDTF">2023-06-16T13:32:00Z</dcterms:modified>
</cp:coreProperties>
</file>