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14" w:rsidRDefault="00964F14" w:rsidP="00964F14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Schedule-XLIV</w:t>
      </w:r>
    </w:p>
    <w:p w:rsidR="00964F14" w:rsidRDefault="00964F14" w:rsidP="00964F14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 NO.-II</w:t>
      </w:r>
    </w:p>
    <w:p w:rsidR="00964F14" w:rsidRPr="00F26B21" w:rsidRDefault="00964F14" w:rsidP="00964F14">
      <w:pPr>
        <w:spacing w:after="0" w:line="240" w:lineRule="auto"/>
        <w:jc w:val="center"/>
        <w:rPr>
          <w:color w:val="auto"/>
          <w:sz w:val="28"/>
          <w:szCs w:val="24"/>
          <w:u w:val="single"/>
        </w:rPr>
      </w:pPr>
      <w:bookmarkStart w:id="0" w:name="_GoBack"/>
      <w:r w:rsidRPr="00F26B21">
        <w:rPr>
          <w:color w:val="auto"/>
          <w:sz w:val="28"/>
          <w:szCs w:val="24"/>
          <w:u w:val="single"/>
        </w:rPr>
        <w:t>REPORT ON POST MORTEM EXAMINATION</w:t>
      </w:r>
      <w:bookmarkEnd w:id="0"/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Serial No..........................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Species-................................., Colour-...........................</w:t>
      </w:r>
      <w:proofErr w:type="gramStart"/>
      <w:r>
        <w:rPr>
          <w:color w:val="auto"/>
          <w:sz w:val="24"/>
          <w:szCs w:val="24"/>
        </w:rPr>
        <w:t>,Sex</w:t>
      </w:r>
      <w:proofErr w:type="gramEnd"/>
      <w:r>
        <w:rPr>
          <w:color w:val="auto"/>
          <w:sz w:val="24"/>
          <w:szCs w:val="24"/>
        </w:rPr>
        <w:t>-...............................,Age-.......................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Owner-...........................................................</w:t>
      </w:r>
      <w:proofErr w:type="gramStart"/>
      <w:r>
        <w:rPr>
          <w:color w:val="auto"/>
          <w:sz w:val="24"/>
          <w:szCs w:val="24"/>
        </w:rPr>
        <w:t>,Residence</w:t>
      </w:r>
      <w:proofErr w:type="gramEnd"/>
      <w:r>
        <w:rPr>
          <w:color w:val="auto"/>
          <w:sz w:val="24"/>
          <w:szCs w:val="24"/>
        </w:rPr>
        <w:t>- ....................................................................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Tag No</w:t>
      </w:r>
      <w:proofErr w:type="gramStart"/>
      <w:r>
        <w:rPr>
          <w:color w:val="auto"/>
          <w:sz w:val="24"/>
          <w:szCs w:val="24"/>
        </w:rPr>
        <w:t>.(</w:t>
      </w:r>
      <w:proofErr w:type="gramEnd"/>
      <w:r>
        <w:rPr>
          <w:color w:val="auto"/>
          <w:sz w:val="24"/>
          <w:szCs w:val="24"/>
        </w:rPr>
        <w:t>Ear Tag/otherwise)-..........................................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By whom sent for examination &amp; reasons, if any:-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Date &amp; hour of   Death:-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</w:t>
      </w:r>
      <w:proofErr w:type="gramStart"/>
      <w:r>
        <w:rPr>
          <w:color w:val="auto"/>
          <w:sz w:val="24"/>
          <w:szCs w:val="24"/>
        </w:rPr>
        <w:t>and</w:t>
      </w:r>
      <w:proofErr w:type="gramEnd"/>
      <w:r>
        <w:rPr>
          <w:color w:val="auto"/>
          <w:sz w:val="24"/>
          <w:szCs w:val="24"/>
        </w:rPr>
        <w:t xml:space="preserve">   P.M. Exam.:-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History (Anamnesis):-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External appearance (describe wounds, discharges etc.):-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Internal appearance on removal of skin (describe contusion etc.):-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Mouth &amp; Pharynx:-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Nasal Cavities:-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Larynx, </w:t>
      </w:r>
      <w:proofErr w:type="gramStart"/>
      <w:r>
        <w:rPr>
          <w:color w:val="auto"/>
          <w:sz w:val="24"/>
          <w:szCs w:val="24"/>
        </w:rPr>
        <w:t>Trachea :</w:t>
      </w:r>
      <w:proofErr w:type="gramEnd"/>
      <w:r>
        <w:rPr>
          <w:color w:val="auto"/>
          <w:sz w:val="24"/>
          <w:szCs w:val="24"/>
        </w:rPr>
        <w:t>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Oesophagus:-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Pleural Cavity &amp; Lungs:-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Pericardium &amp; Heart:-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Peritoneal Cavity:-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Liver:-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(Continued in Page -2)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(Page-2)</w:t>
      </w:r>
    </w:p>
    <w:p w:rsidR="00964F14" w:rsidRDefault="00964F14" w:rsidP="00964F14">
      <w:pPr>
        <w:spacing w:after="0" w:line="240" w:lineRule="auto"/>
        <w:jc w:val="center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Spleen:-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Stomach(</w:t>
      </w:r>
      <w:proofErr w:type="gramEnd"/>
      <w:r>
        <w:rPr>
          <w:color w:val="auto"/>
          <w:sz w:val="24"/>
          <w:szCs w:val="24"/>
        </w:rPr>
        <w:t xml:space="preserve">Rumen/others as per </w:t>
      </w:r>
      <w:proofErr w:type="spellStart"/>
      <w:r>
        <w:rPr>
          <w:color w:val="auto"/>
          <w:sz w:val="24"/>
          <w:szCs w:val="24"/>
        </w:rPr>
        <w:t>specis</w:t>
      </w:r>
      <w:proofErr w:type="spellEnd"/>
      <w:r>
        <w:rPr>
          <w:color w:val="auto"/>
          <w:sz w:val="24"/>
          <w:szCs w:val="24"/>
        </w:rPr>
        <w:t>)  &amp; Small Intestine 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Large Intestine:-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Urinary Organs:-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Generative Organs:-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Brain &amp; Spinal cord:-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Lymph Gland in general:-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Blood (state if smear sent for </w:t>
      </w:r>
      <w:proofErr w:type="spellStart"/>
      <w:r>
        <w:rPr>
          <w:color w:val="auto"/>
          <w:sz w:val="24"/>
          <w:szCs w:val="24"/>
        </w:rPr>
        <w:t>microscopical</w:t>
      </w:r>
      <w:proofErr w:type="spellEnd"/>
      <w:r>
        <w:rPr>
          <w:color w:val="auto"/>
          <w:sz w:val="24"/>
          <w:szCs w:val="24"/>
        </w:rPr>
        <w:t xml:space="preserve"> examination):-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 w:rsidRPr="00A532AD">
        <w:rPr>
          <w:b/>
          <w:color w:val="auto"/>
          <w:sz w:val="28"/>
          <w:szCs w:val="24"/>
        </w:rPr>
        <w:t xml:space="preserve">Diagnosis on above </w:t>
      </w:r>
      <w:proofErr w:type="gramStart"/>
      <w:r w:rsidRPr="00A532AD">
        <w:rPr>
          <w:b/>
          <w:color w:val="auto"/>
          <w:sz w:val="28"/>
          <w:szCs w:val="24"/>
        </w:rPr>
        <w:t>examination</w:t>
      </w:r>
      <w:r w:rsidRPr="00A532AD">
        <w:rPr>
          <w:color w:val="auto"/>
          <w:sz w:val="28"/>
          <w:szCs w:val="24"/>
        </w:rPr>
        <w:t xml:space="preserve"> </w:t>
      </w:r>
      <w:r>
        <w:rPr>
          <w:color w:val="auto"/>
          <w:sz w:val="24"/>
          <w:szCs w:val="24"/>
        </w:rPr>
        <w:t>:</w:t>
      </w:r>
      <w:proofErr w:type="gramEnd"/>
      <w:r>
        <w:rPr>
          <w:color w:val="auto"/>
          <w:sz w:val="24"/>
          <w:szCs w:val="24"/>
        </w:rPr>
        <w:t xml:space="preserve">- 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Remarks(</w:t>
      </w:r>
      <w:proofErr w:type="gramEnd"/>
      <w:r>
        <w:rPr>
          <w:color w:val="auto"/>
          <w:sz w:val="24"/>
          <w:szCs w:val="24"/>
        </w:rPr>
        <w:t>State if viscera sent for chemical examination, give Date of Despatch) 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Result of </w:t>
      </w:r>
      <w:proofErr w:type="spellStart"/>
      <w:r>
        <w:rPr>
          <w:color w:val="auto"/>
          <w:sz w:val="24"/>
          <w:szCs w:val="24"/>
        </w:rPr>
        <w:t>microscopical</w:t>
      </w:r>
      <w:proofErr w:type="spellEnd"/>
      <w:r>
        <w:rPr>
          <w:color w:val="auto"/>
          <w:sz w:val="24"/>
          <w:szCs w:val="24"/>
        </w:rPr>
        <w:t xml:space="preserve"> examination of Blood etc.:-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Chemical analysis:-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Place where P.M. Examination was made:-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Date:-</w:t>
      </w: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(Signature &amp; Seal of the </w:t>
      </w:r>
      <w:proofErr w:type="gramStart"/>
      <w:r>
        <w:rPr>
          <w:color w:val="auto"/>
          <w:sz w:val="24"/>
          <w:szCs w:val="24"/>
        </w:rPr>
        <w:t>Veterinarian )</w:t>
      </w:r>
      <w:proofErr w:type="gramEnd"/>
    </w:p>
    <w:p w:rsidR="00964F14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964F14" w:rsidRPr="000968DD" w:rsidRDefault="00964F14" w:rsidP="00964F14">
      <w:pPr>
        <w:spacing w:after="0" w:line="240" w:lineRule="auto"/>
        <w:rPr>
          <w:color w:val="auto"/>
          <w:sz w:val="24"/>
          <w:szCs w:val="24"/>
        </w:rPr>
      </w:pPr>
    </w:p>
    <w:p w:rsidR="003D7D86" w:rsidRDefault="003D7D86"/>
    <w:sectPr w:rsidR="003D7D86" w:rsidSect="003D7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14"/>
    <w:rsid w:val="00363FDB"/>
    <w:rsid w:val="003D7D86"/>
    <w:rsid w:val="00964F14"/>
    <w:rsid w:val="009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07B03-B209-490D-93C0-91BCC91A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MONALISA</dc:creator>
  <cp:lastModifiedBy>HP</cp:lastModifiedBy>
  <cp:revision>2</cp:revision>
  <dcterms:created xsi:type="dcterms:W3CDTF">2023-09-16T03:24:00Z</dcterms:created>
  <dcterms:modified xsi:type="dcterms:W3CDTF">2023-09-16T03:24:00Z</dcterms:modified>
</cp:coreProperties>
</file>